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F513C8"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2"/>
          <w:szCs w:val="22"/>
          <w:lang w:eastAsia="zh-CN"/>
        </w:rPr>
      </w:pPr>
      <w:bookmarkStart w:id="0" w:name="OLE_LINK26"/>
      <w:r w:rsidRPr="00F513C8">
        <w:rPr>
          <w:rFonts w:eastAsia="MS Mincho"/>
          <w:b/>
          <w:sz w:val="22"/>
          <w:szCs w:val="22"/>
        </w:rPr>
        <w:t>3GPP TSG RAN WG1 #</w:t>
      </w:r>
      <w:proofErr w:type="gramStart"/>
      <w:r w:rsidR="008E1539" w:rsidRPr="00F513C8">
        <w:rPr>
          <w:rFonts w:eastAsia="MS Mincho"/>
          <w:b/>
          <w:bCs/>
          <w:sz w:val="22"/>
          <w:szCs w:val="22"/>
          <w:lang w:val="en-GB"/>
        </w:rPr>
        <w:t>114</w:t>
      </w:r>
      <w:r w:rsidR="00DA3AC6" w:rsidRPr="00F513C8">
        <w:rPr>
          <w:rFonts w:eastAsiaTheme="minorEastAsia"/>
          <w:b/>
          <w:sz w:val="22"/>
          <w:szCs w:val="22"/>
          <w:lang w:eastAsia="zh-CN"/>
        </w:rPr>
        <w:t xml:space="preserve">   </w:t>
      </w:r>
      <w:r w:rsidR="00FA508B" w:rsidRPr="00F513C8">
        <w:rPr>
          <w:rFonts w:eastAsia="MS Mincho"/>
          <w:b/>
          <w:sz w:val="22"/>
          <w:szCs w:val="22"/>
        </w:rPr>
        <w:t xml:space="preserve">                                       </w:t>
      </w:r>
      <w:r w:rsidR="00F8115C" w:rsidRPr="00F513C8">
        <w:rPr>
          <w:rFonts w:eastAsiaTheme="minorEastAsia"/>
          <w:b/>
          <w:sz w:val="22"/>
          <w:szCs w:val="22"/>
          <w:lang w:eastAsia="zh-CN"/>
        </w:rPr>
        <w:t xml:space="preserve"> </w:t>
      </w:r>
      <w:r w:rsidR="00FA508B" w:rsidRPr="00F513C8">
        <w:rPr>
          <w:rFonts w:eastAsia="MS Mincho"/>
          <w:b/>
          <w:sz w:val="22"/>
          <w:szCs w:val="22"/>
        </w:rPr>
        <w:t xml:space="preserve"> </w:t>
      </w:r>
      <w:r w:rsidR="00147EAD">
        <w:rPr>
          <w:rFonts w:eastAsiaTheme="minorEastAsia" w:hint="eastAsia"/>
          <w:b/>
          <w:sz w:val="22"/>
          <w:szCs w:val="22"/>
          <w:lang w:eastAsia="zh-CN"/>
        </w:rPr>
        <w:t xml:space="preserve">      </w:t>
      </w:r>
      <w:r w:rsidR="004C6D2D" w:rsidRPr="00F513C8">
        <w:rPr>
          <w:rFonts w:eastAsiaTheme="minorEastAsia"/>
          <w:b/>
          <w:sz w:val="22"/>
          <w:szCs w:val="22"/>
          <w:lang w:eastAsia="zh-CN"/>
        </w:rPr>
        <w:t>R</w:t>
      </w:r>
      <w:r w:rsidR="00FA508B" w:rsidRPr="00F513C8">
        <w:rPr>
          <w:rFonts w:eastAsia="MS Mincho"/>
          <w:b/>
          <w:sz w:val="22"/>
          <w:szCs w:val="22"/>
        </w:rPr>
        <w:t>1-</w:t>
      </w:r>
      <w:bookmarkEnd w:id="0"/>
      <w:r w:rsidR="00147EAD">
        <w:rPr>
          <w:rFonts w:eastAsia="MS Mincho"/>
          <w:b/>
          <w:sz w:val="22"/>
          <w:szCs w:val="22"/>
        </w:rPr>
        <w:t>2307067</w:t>
      </w:r>
      <w:proofErr w:type="gramEnd"/>
    </w:p>
    <w:p w:rsidR="00121899" w:rsidRPr="00F513C8" w:rsidRDefault="008E1539"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0"/>
          <w:szCs w:val="24"/>
          <w:lang w:eastAsia="zh-CN"/>
        </w:rPr>
      </w:pPr>
      <w:r w:rsidRPr="00F513C8">
        <w:rPr>
          <w:rFonts w:eastAsiaTheme="minorEastAsia"/>
          <w:b/>
          <w:bCs/>
          <w:sz w:val="22"/>
          <w:szCs w:val="22"/>
          <w:lang w:eastAsia="zh-CN"/>
        </w:rPr>
        <w:t>Toulouse, France, August 21st –</w:t>
      </w:r>
      <w:r w:rsidR="00936B46" w:rsidRPr="00F513C8">
        <w:rPr>
          <w:rFonts w:eastAsiaTheme="minorEastAsia"/>
          <w:b/>
          <w:bCs/>
          <w:sz w:val="22"/>
          <w:szCs w:val="22"/>
          <w:lang w:eastAsia="zh-CN"/>
        </w:rPr>
        <w:t xml:space="preserve">August </w:t>
      </w:r>
      <w:r w:rsidRPr="00F513C8">
        <w:rPr>
          <w:rFonts w:eastAsiaTheme="minorEastAsia"/>
          <w:b/>
          <w:bCs/>
          <w:sz w:val="22"/>
          <w:szCs w:val="22"/>
          <w:lang w:eastAsia="zh-CN"/>
        </w:rPr>
        <w:t>25th, 2023</w:t>
      </w:r>
      <w:r w:rsidR="00936B46">
        <w:rPr>
          <w:rFonts w:eastAsiaTheme="minorEastAsia" w:hint="eastAsia"/>
          <w:b/>
          <w:bCs/>
          <w:sz w:val="22"/>
          <w:szCs w:val="22"/>
          <w:lang w:eastAsia="zh-CN"/>
        </w:rPr>
        <w:t xml:space="preserve"> </w:t>
      </w:r>
    </w:p>
    <w:p w:rsidR="0094720C" w:rsidRPr="00F513C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1C5D65" w:rsidRPr="00F513C8"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2"/>
          <w:szCs w:val="22"/>
          <w:lang w:eastAsia="zh-CN"/>
        </w:rPr>
      </w:pPr>
      <w:r w:rsidRPr="00F513C8">
        <w:rPr>
          <w:rFonts w:eastAsia="MS Mincho"/>
          <w:b/>
          <w:sz w:val="22"/>
          <w:szCs w:val="22"/>
        </w:rPr>
        <w:t>Agenda Item:</w:t>
      </w:r>
      <w:r w:rsidRPr="00F513C8">
        <w:rPr>
          <w:rFonts w:eastAsia="MS Mincho"/>
          <w:b/>
          <w:sz w:val="22"/>
          <w:szCs w:val="22"/>
        </w:rPr>
        <w:tab/>
      </w:r>
      <w:r w:rsidR="00772B59" w:rsidRPr="00F513C8">
        <w:rPr>
          <w:rFonts w:eastAsiaTheme="minorEastAsia"/>
          <w:b/>
          <w:sz w:val="22"/>
          <w:szCs w:val="22"/>
          <w:lang w:eastAsia="zh-CN"/>
        </w:rPr>
        <w:t>9</w:t>
      </w:r>
      <w:r w:rsidRPr="00F513C8">
        <w:rPr>
          <w:rFonts w:eastAsia="MS Mincho"/>
          <w:b/>
          <w:sz w:val="22"/>
          <w:szCs w:val="22"/>
        </w:rPr>
        <w:t>.</w:t>
      </w:r>
      <w:r w:rsidR="00772B59" w:rsidRPr="00F513C8">
        <w:rPr>
          <w:rFonts w:eastAsiaTheme="minorEastAsia"/>
          <w:b/>
          <w:sz w:val="22"/>
          <w:szCs w:val="22"/>
          <w:lang w:eastAsia="zh-CN"/>
        </w:rPr>
        <w:t>1</w:t>
      </w:r>
      <w:r w:rsidR="009357F0" w:rsidRPr="00F513C8">
        <w:rPr>
          <w:rFonts w:eastAsiaTheme="minorEastAsia"/>
          <w:b/>
          <w:sz w:val="22"/>
          <w:szCs w:val="22"/>
          <w:lang w:eastAsia="zh-CN"/>
        </w:rPr>
        <w:t>4</w:t>
      </w:r>
      <w:r w:rsidR="00594FF0" w:rsidRPr="00F513C8">
        <w:rPr>
          <w:rFonts w:eastAsia="MS Mincho"/>
          <w:b/>
          <w:sz w:val="22"/>
          <w:szCs w:val="22"/>
        </w:rPr>
        <w:t>.</w:t>
      </w:r>
      <w:r w:rsidR="008E1539" w:rsidRPr="00F513C8">
        <w:rPr>
          <w:rFonts w:eastAsiaTheme="minorEastAsia"/>
          <w:b/>
          <w:sz w:val="22"/>
          <w:szCs w:val="22"/>
          <w:lang w:eastAsia="zh-CN"/>
        </w:rPr>
        <w:t>2</w:t>
      </w:r>
    </w:p>
    <w:p w:rsidR="001C5D65" w:rsidRPr="00F513C8"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2"/>
          <w:szCs w:val="22"/>
          <w:lang w:eastAsia="zh-CN"/>
        </w:rPr>
      </w:pPr>
      <w:r w:rsidRPr="00F513C8">
        <w:rPr>
          <w:rFonts w:eastAsia="MS Mincho"/>
          <w:b/>
          <w:sz w:val="22"/>
          <w:szCs w:val="22"/>
        </w:rPr>
        <w:t>Source:</w:t>
      </w:r>
      <w:r w:rsidRPr="00F513C8">
        <w:rPr>
          <w:rFonts w:eastAsia="MS Mincho"/>
          <w:b/>
          <w:sz w:val="22"/>
          <w:szCs w:val="22"/>
        </w:rPr>
        <w:tab/>
      </w:r>
      <w:r w:rsidR="00B47020" w:rsidRPr="00F513C8">
        <w:rPr>
          <w:rFonts w:eastAsia="MS Mincho"/>
          <w:b/>
          <w:sz w:val="22"/>
          <w:szCs w:val="22"/>
        </w:rPr>
        <w:t>CATT</w:t>
      </w:r>
    </w:p>
    <w:p w:rsidR="00594FF0" w:rsidRPr="00F513C8"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Theme="minorEastAsia"/>
          <w:b/>
          <w:sz w:val="22"/>
          <w:szCs w:val="22"/>
          <w:lang w:eastAsia="zh-CN"/>
        </w:rPr>
      </w:pPr>
      <w:r w:rsidRPr="00F513C8">
        <w:rPr>
          <w:rFonts w:eastAsia="MS Mincho"/>
          <w:b/>
          <w:sz w:val="22"/>
          <w:szCs w:val="22"/>
        </w:rPr>
        <w:t>Title:</w:t>
      </w:r>
      <w:r w:rsidRPr="00F513C8">
        <w:rPr>
          <w:rFonts w:eastAsia="MS Mincho"/>
          <w:b/>
          <w:sz w:val="22"/>
          <w:szCs w:val="22"/>
        </w:rPr>
        <w:tab/>
      </w:r>
      <w:r w:rsidR="008C1384" w:rsidRPr="00F513C8">
        <w:rPr>
          <w:rFonts w:eastAsia="MS Mincho"/>
          <w:b/>
          <w:sz w:val="22"/>
          <w:szCs w:val="22"/>
        </w:rPr>
        <w:t>Initial evaluation result for NR NTN</w:t>
      </w:r>
    </w:p>
    <w:p w:rsidR="001C5D65" w:rsidRPr="00F513C8"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eastAsia="MS Mincho"/>
          <w:b/>
          <w:sz w:val="22"/>
          <w:szCs w:val="22"/>
        </w:rPr>
      </w:pPr>
      <w:r w:rsidRPr="00F513C8">
        <w:rPr>
          <w:rFonts w:eastAsia="MS Mincho"/>
          <w:b/>
          <w:sz w:val="22"/>
          <w:szCs w:val="22"/>
        </w:rPr>
        <w:t>Document for:</w:t>
      </w:r>
      <w:r w:rsidRPr="00F513C8">
        <w:rPr>
          <w:rFonts w:eastAsia="MS Mincho"/>
          <w:b/>
          <w:sz w:val="22"/>
          <w:szCs w:val="22"/>
        </w:rPr>
        <w:tab/>
      </w:r>
      <w:r w:rsidR="00356F45" w:rsidRPr="00F513C8">
        <w:rPr>
          <w:rFonts w:eastAsia="MS Mincho"/>
          <w:b/>
          <w:sz w:val="22"/>
          <w:szCs w:val="22"/>
        </w:rPr>
        <w:t>Discussion and Decision</w:t>
      </w:r>
    </w:p>
    <w:p w:rsidR="001C5D65" w:rsidRPr="00F513C8" w:rsidRDefault="001C5D65" w:rsidP="001C5D65">
      <w:pPr>
        <w:pBdr>
          <w:bottom w:val="single" w:sz="4" w:space="1" w:color="auto"/>
        </w:pBdr>
        <w:spacing w:after="0"/>
        <w:jc w:val="left"/>
        <w:rPr>
          <w:b/>
          <w:kern w:val="2"/>
          <w:sz w:val="16"/>
          <w:szCs w:val="16"/>
          <w:lang w:eastAsia="zh-CN"/>
        </w:rPr>
      </w:pPr>
    </w:p>
    <w:p w:rsidR="001C5D65" w:rsidRPr="00F513C8" w:rsidRDefault="001C5D65" w:rsidP="001C5D65">
      <w:pPr>
        <w:pStyle w:val="1"/>
      </w:pPr>
      <w:bookmarkStart w:id="1" w:name="_Ref124589705"/>
      <w:bookmarkStart w:id="2" w:name="_Ref129681862"/>
      <w:r w:rsidRPr="00F513C8">
        <w:t>Introduction</w:t>
      </w:r>
      <w:bookmarkEnd w:id="1"/>
      <w:bookmarkEnd w:id="2"/>
    </w:p>
    <w:p w:rsidR="00C45C1A" w:rsidRPr="00F513C8" w:rsidRDefault="00C459BF" w:rsidP="004510C8">
      <w:pPr>
        <w:rPr>
          <w:kern w:val="2"/>
          <w:sz w:val="20"/>
          <w:szCs w:val="20"/>
          <w:lang w:eastAsia="zh-CN"/>
        </w:rPr>
      </w:pPr>
      <w:r w:rsidRPr="00F513C8">
        <w:rPr>
          <w:kern w:val="2"/>
          <w:sz w:val="20"/>
          <w:szCs w:val="20"/>
          <w:lang w:eastAsia="zh-CN"/>
        </w:rPr>
        <w:t xml:space="preserve">In </w:t>
      </w:r>
      <w:r w:rsidR="0037705B" w:rsidRPr="00F513C8">
        <w:rPr>
          <w:kern w:val="2"/>
          <w:sz w:val="20"/>
          <w:szCs w:val="20"/>
          <w:lang w:eastAsia="zh-CN"/>
        </w:rPr>
        <w:t xml:space="preserve">3GPP TSG </w:t>
      </w:r>
      <w:r w:rsidRPr="00F513C8">
        <w:rPr>
          <w:kern w:val="2"/>
          <w:sz w:val="20"/>
          <w:szCs w:val="20"/>
          <w:lang w:eastAsia="zh-CN"/>
        </w:rPr>
        <w:t>RAN</w:t>
      </w:r>
      <w:r w:rsidR="0037705B" w:rsidRPr="00F513C8">
        <w:rPr>
          <w:kern w:val="2"/>
          <w:sz w:val="20"/>
          <w:szCs w:val="20"/>
          <w:lang w:eastAsia="zh-CN"/>
        </w:rPr>
        <w:t xml:space="preserve"> #9</w:t>
      </w:r>
      <w:r w:rsidR="00C45C1A" w:rsidRPr="00F513C8">
        <w:rPr>
          <w:kern w:val="2"/>
          <w:sz w:val="20"/>
          <w:szCs w:val="20"/>
          <w:lang w:eastAsia="zh-CN"/>
        </w:rPr>
        <w:t>9</w:t>
      </w:r>
      <w:r w:rsidR="00256DF9" w:rsidRPr="00F513C8">
        <w:rPr>
          <w:kern w:val="2"/>
          <w:sz w:val="20"/>
          <w:szCs w:val="20"/>
          <w:lang w:eastAsia="zh-CN"/>
        </w:rPr>
        <w:t xml:space="preserve"> meeting</w:t>
      </w:r>
      <w:r w:rsidRPr="00F513C8">
        <w:rPr>
          <w:kern w:val="2"/>
          <w:sz w:val="20"/>
          <w:szCs w:val="20"/>
          <w:lang w:eastAsia="zh-CN"/>
        </w:rPr>
        <w:t xml:space="preserve">, </w:t>
      </w:r>
      <w:r w:rsidR="00C45C1A" w:rsidRPr="00F513C8">
        <w:rPr>
          <w:kern w:val="2"/>
          <w:sz w:val="20"/>
          <w:szCs w:val="20"/>
          <w:lang w:eastAsia="zh-CN"/>
        </w:rPr>
        <w:t>a new study item named “Study on self-evaluation towards the 3GPP submission of an IMT-2020 satellite radio interface technology” has been approved in release 18</w:t>
      </w:r>
      <w:r w:rsidR="005908AC" w:rsidRPr="00F513C8">
        <w:rPr>
          <w:kern w:val="2"/>
          <w:sz w:val="20"/>
          <w:szCs w:val="20"/>
          <w:lang w:eastAsia="zh-CN"/>
        </w:rPr>
        <w:t xml:space="preserve"> </w:t>
      </w:r>
      <w:proofErr w:type="gramStart"/>
      <w:r w:rsidR="005908AC" w:rsidRPr="00F513C8">
        <w:rPr>
          <w:kern w:val="2"/>
          <w:sz w:val="20"/>
          <w:szCs w:val="20"/>
          <w:lang w:eastAsia="zh-CN"/>
        </w:rPr>
        <w:t>stage</w:t>
      </w:r>
      <w:proofErr w:type="gramEnd"/>
      <w:r w:rsidR="00C45C1A" w:rsidRPr="00F513C8">
        <w:rPr>
          <w:kern w:val="2"/>
          <w:sz w:val="20"/>
          <w:szCs w:val="20"/>
          <w:lang w:eastAsia="zh-CN"/>
        </w:rPr>
        <w:t xml:space="preserve"> [1]. This study item will provide the description of the self-evaluation results towards IMT-2020 submission to ITU-R WP 4B against the technical performance requirements defined by Report ITU-R M.2514, using the evaluation criteria defined in the report, and complete the related compliance template and description templates</w:t>
      </w:r>
      <w:r w:rsidR="00513350" w:rsidRPr="00F513C8">
        <w:rPr>
          <w:kern w:val="2"/>
          <w:sz w:val="20"/>
          <w:szCs w:val="20"/>
          <w:lang w:eastAsia="zh-CN"/>
        </w:rPr>
        <w:t xml:space="preserve"> [2]</w:t>
      </w:r>
      <w:r w:rsidR="00C45C1A" w:rsidRPr="00F513C8">
        <w:rPr>
          <w:kern w:val="2"/>
          <w:sz w:val="20"/>
          <w:szCs w:val="20"/>
          <w:lang w:eastAsia="zh-CN"/>
        </w:rPr>
        <w:t>.</w:t>
      </w:r>
    </w:p>
    <w:p w:rsidR="00E245C8" w:rsidRPr="00F513C8" w:rsidRDefault="00E245C8" w:rsidP="00E245C8">
      <w:pPr>
        <w:rPr>
          <w:kern w:val="2"/>
          <w:sz w:val="20"/>
          <w:szCs w:val="20"/>
          <w:lang w:eastAsia="zh-CN"/>
        </w:rPr>
      </w:pPr>
      <w:r w:rsidRPr="00F513C8">
        <w:rPr>
          <w:kern w:val="2"/>
          <w:sz w:val="20"/>
          <w:szCs w:val="20"/>
          <w:lang w:eastAsia="zh-CN"/>
        </w:rPr>
        <w:t xml:space="preserve">In RAN1#112bis-e meeting, agreements have been achieved on the self-evaluation for NTN towards the 3GPP submission of </w:t>
      </w:r>
      <w:proofErr w:type="gramStart"/>
      <w:r w:rsidRPr="00F513C8">
        <w:rPr>
          <w:kern w:val="2"/>
          <w:sz w:val="20"/>
          <w:szCs w:val="20"/>
          <w:lang w:eastAsia="zh-CN"/>
        </w:rPr>
        <w:t>a</w:t>
      </w:r>
      <w:proofErr w:type="gramEnd"/>
      <w:r w:rsidRPr="00F513C8">
        <w:rPr>
          <w:kern w:val="2"/>
          <w:sz w:val="20"/>
          <w:szCs w:val="20"/>
          <w:lang w:eastAsia="zh-CN"/>
        </w:rPr>
        <w:t xml:space="preserve"> IMT-2020 satellite radio interface technology. The following table is the starting point for defining evaluation assumptions:</w:t>
      </w:r>
    </w:p>
    <w:p w:rsidR="00E245C8" w:rsidRPr="00D021A5" w:rsidRDefault="00E245C8" w:rsidP="00E245C8">
      <w:pPr>
        <w:jc w:val="center"/>
        <w:rPr>
          <w:b/>
          <w:bCs/>
          <w:kern w:val="2"/>
          <w:sz w:val="20"/>
          <w:szCs w:val="20"/>
          <w:lang w:val="en-GB" w:eastAsia="zh-CN"/>
        </w:rPr>
      </w:pPr>
      <w:r w:rsidRPr="00D021A5">
        <w:rPr>
          <w:b/>
          <w:bCs/>
          <w:kern w:val="2"/>
          <w:sz w:val="20"/>
          <w:szCs w:val="20"/>
          <w:lang w:val="en-GB" w:eastAsia="zh-CN"/>
        </w:rPr>
        <w:t xml:space="preserve">Table </w:t>
      </w:r>
      <w:r w:rsidRPr="00D021A5">
        <w:rPr>
          <w:b/>
          <w:bCs/>
          <w:kern w:val="2"/>
          <w:sz w:val="20"/>
          <w:szCs w:val="20"/>
          <w:lang w:val="en-GB" w:eastAsia="zh-CN"/>
        </w:rPr>
        <w:fldChar w:fldCharType="begin"/>
      </w:r>
      <w:r w:rsidRPr="00D021A5">
        <w:rPr>
          <w:b/>
          <w:bCs/>
          <w:kern w:val="2"/>
          <w:sz w:val="20"/>
          <w:szCs w:val="20"/>
          <w:lang w:val="en-GB" w:eastAsia="zh-CN"/>
        </w:rPr>
        <w:instrText xml:space="preserve"> SEQ Table \* ARABIC </w:instrText>
      </w:r>
      <w:r w:rsidRPr="00D021A5">
        <w:rPr>
          <w:b/>
          <w:bCs/>
          <w:kern w:val="2"/>
          <w:sz w:val="20"/>
          <w:szCs w:val="20"/>
          <w:lang w:val="en-GB" w:eastAsia="zh-CN"/>
        </w:rPr>
        <w:fldChar w:fldCharType="separate"/>
      </w:r>
      <w:r w:rsidR="00B42A67" w:rsidRPr="00D021A5">
        <w:rPr>
          <w:b/>
          <w:bCs/>
          <w:noProof/>
          <w:kern w:val="2"/>
          <w:sz w:val="20"/>
          <w:szCs w:val="20"/>
          <w:lang w:val="en-GB" w:eastAsia="zh-CN"/>
        </w:rPr>
        <w:t>1</w:t>
      </w:r>
      <w:r w:rsidRPr="00D021A5">
        <w:rPr>
          <w:kern w:val="2"/>
          <w:sz w:val="20"/>
          <w:szCs w:val="20"/>
          <w:lang w:eastAsia="zh-CN"/>
        </w:rPr>
        <w:fldChar w:fldCharType="end"/>
      </w:r>
      <w:r w:rsidRPr="00D021A5">
        <w:rPr>
          <w:b/>
          <w:bCs/>
          <w:kern w:val="2"/>
          <w:sz w:val="20"/>
          <w:szCs w:val="20"/>
          <w:lang w:val="en-GB" w:eastAsia="zh-CN"/>
        </w:rPr>
        <w:t xml:space="preserve"> </w:t>
      </w:r>
      <w:r w:rsidRPr="00D021A5">
        <w:rPr>
          <w:b/>
          <w:bCs/>
          <w:kern w:val="2"/>
          <w:sz w:val="20"/>
          <w:szCs w:val="20"/>
          <w:lang w:eastAsia="zh-CN"/>
        </w:rPr>
        <w:t>Characteristics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275"/>
        <w:gridCol w:w="1601"/>
        <w:gridCol w:w="1591"/>
        <w:gridCol w:w="1435"/>
        <w:gridCol w:w="1532"/>
      </w:tblGrid>
      <w:tr w:rsidR="00E245C8" w:rsidRPr="00D021A5" w:rsidTr="00E245C8">
        <w:trPr>
          <w:trHeight w:val="283"/>
          <w:tblHeader/>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b/>
                <w:kern w:val="2"/>
                <w:sz w:val="20"/>
                <w:szCs w:val="20"/>
                <w:lang w:eastAsia="zh-CN"/>
              </w:rPr>
            </w:pPr>
            <w:r w:rsidRPr="00D021A5">
              <w:rPr>
                <w:b/>
                <w:kern w:val="2"/>
                <w:sz w:val="20"/>
                <w:szCs w:val="20"/>
                <w:lang w:eastAsia="zh-CN"/>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b/>
                <w:kern w:val="2"/>
                <w:sz w:val="20"/>
                <w:szCs w:val="20"/>
                <w:lang w:eastAsia="zh-CN"/>
              </w:rPr>
            </w:pPr>
            <w:r w:rsidRPr="00D021A5">
              <w:rPr>
                <w:b/>
                <w:kern w:val="2"/>
                <w:sz w:val="20"/>
                <w:szCs w:val="20"/>
                <w:lang w:eastAsia="zh-CN"/>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b/>
                <w:kern w:val="2"/>
                <w:sz w:val="20"/>
                <w:szCs w:val="20"/>
                <w:lang w:eastAsia="zh-CN"/>
              </w:rPr>
            </w:pPr>
            <w:r w:rsidRPr="00D021A5">
              <w:rPr>
                <w:b/>
                <w:kern w:val="2"/>
                <w:sz w:val="20"/>
                <w:szCs w:val="20"/>
                <w:lang w:eastAsia="zh-CN"/>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b/>
                <w:kern w:val="2"/>
                <w:sz w:val="20"/>
                <w:szCs w:val="20"/>
                <w:lang w:eastAsia="zh-CN"/>
              </w:rPr>
            </w:pPr>
            <w:r w:rsidRPr="00D021A5">
              <w:rPr>
                <w:b/>
                <w:kern w:val="2"/>
                <w:sz w:val="20"/>
                <w:szCs w:val="20"/>
                <w:lang w:eastAsia="zh-CN"/>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b/>
                <w:kern w:val="2"/>
                <w:sz w:val="20"/>
                <w:szCs w:val="20"/>
                <w:lang w:eastAsia="zh-CN"/>
              </w:rPr>
            </w:pPr>
            <w:r w:rsidRPr="00D021A5">
              <w:rPr>
                <w:b/>
                <w:kern w:val="2"/>
                <w:sz w:val="20"/>
                <w:szCs w:val="20"/>
                <w:lang w:eastAsia="zh-CN"/>
              </w:rPr>
              <w:t>Usage Scenario</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b/>
                <w:kern w:val="2"/>
                <w:sz w:val="20"/>
                <w:szCs w:val="20"/>
                <w:lang w:eastAsia="zh-CN"/>
              </w:rPr>
            </w:pPr>
            <w:r w:rsidRPr="00D021A5">
              <w:rPr>
                <w:b/>
                <w:kern w:val="2"/>
                <w:sz w:val="20"/>
                <w:szCs w:val="20"/>
                <w:lang w:eastAsia="zh-CN"/>
              </w:rPr>
              <w:t>Needed assumptions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#1</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7.2.1</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 (modulation, #layers, etc) (NOTE 1)</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#2</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7.2.2</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 (modulation, #layers, etc) (NOTE 1)</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#3</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7.2.3</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Derived from #4</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#4</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5</w:t>
            </w:r>
            <w:r w:rsidRPr="00D021A5">
              <w:rPr>
                <w:b/>
                <w:bCs/>
                <w:kern w:val="2"/>
                <w:sz w:val="20"/>
                <w:szCs w:val="20"/>
                <w:vertAlign w:val="superscript"/>
                <w:lang w:eastAsia="zh-CN"/>
              </w:rPr>
              <w:t>th</w:t>
            </w:r>
            <w:r w:rsidRPr="00D021A5">
              <w:rPr>
                <w:b/>
                <w:bCs/>
                <w:kern w:val="2"/>
                <w:sz w:val="20"/>
                <w:szCs w:val="20"/>
                <w:lang w:eastAsia="zh-CN"/>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7.2.4</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#5</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7.2.5</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#6</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7.2.6</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Derived from #5 (May need discussion on how to compute the area)</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#7</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7.2.7.1</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NOTE 2</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#8</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7.2.7.2</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NOTE 2</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#9</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7.2.8</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#10</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Inspection</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7.2.9</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No</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#11</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7.2.10</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eastAsia="zh-CN"/>
              </w:rPr>
            </w:pPr>
            <w:r w:rsidRPr="00D021A5">
              <w:rPr>
                <w:b/>
                <w:bCs/>
                <w:kern w:val="2"/>
                <w:sz w:val="20"/>
                <w:szCs w:val="20"/>
                <w:lang w:eastAsia="zh-CN"/>
              </w:rPr>
              <w:t>#12</w:t>
            </w:r>
          </w:p>
        </w:tc>
        <w:tc>
          <w:tcPr>
            <w:tcW w:w="34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E245C8" w:rsidRPr="00D021A5" w:rsidRDefault="00E245C8" w:rsidP="00E245C8">
            <w:pPr>
              <w:rPr>
                <w:b/>
                <w:bCs/>
                <w:kern w:val="2"/>
                <w:sz w:val="20"/>
                <w:szCs w:val="20"/>
                <w:lang w:eastAsia="zh-CN"/>
              </w:rPr>
            </w:pPr>
            <w:r w:rsidRPr="00D021A5">
              <w:rPr>
                <w:b/>
                <w:bCs/>
                <w:kern w:val="2"/>
                <w:sz w:val="20"/>
                <w:szCs w:val="20"/>
                <w:lang w:eastAsia="zh-CN"/>
              </w:rPr>
              <w:t>§ 7.2.11</w:t>
            </w:r>
          </w:p>
        </w:tc>
        <w:tc>
          <w:tcPr>
            <w:tcW w:w="203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E245C8" w:rsidRPr="00D021A5" w:rsidRDefault="00E245C8" w:rsidP="00E245C8">
            <w:pPr>
              <w:rPr>
                <w:b/>
                <w:bCs/>
                <w:kern w:val="2"/>
                <w:sz w:val="20"/>
                <w:szCs w:val="20"/>
                <w:lang w:val="fr-FR" w:eastAsia="zh-CN"/>
              </w:rPr>
            </w:pPr>
            <w:r w:rsidRPr="00D021A5">
              <w:rPr>
                <w:b/>
                <w:bCs/>
                <w:kern w:val="2"/>
                <w:sz w:val="20"/>
                <w:szCs w:val="20"/>
                <w:lang w:val="fr-FR" w:eastAsia="zh-CN"/>
              </w:rPr>
              <w:t>Yes</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#13</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xml:space="preserve">Mobility interruption </w:t>
            </w:r>
            <w:r w:rsidRPr="00D021A5">
              <w:rPr>
                <w:kern w:val="2"/>
                <w:sz w:val="20"/>
                <w:szCs w:val="20"/>
                <w:lang w:eastAsia="zh-CN"/>
              </w:rPr>
              <w:lastRenderedPageBreak/>
              <w:t>time</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lastRenderedPageBreak/>
              <w:t>Analytical</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7.2.12</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NOTE 2</w:t>
            </w:r>
          </w:p>
        </w:tc>
      </w:tr>
      <w:tr w:rsidR="00E245C8" w:rsidRPr="00D021A5" w:rsidTr="00E245C8">
        <w:trPr>
          <w:trHeight w:val="283"/>
        </w:trPr>
        <w:tc>
          <w:tcPr>
            <w:tcW w:w="1141"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lastRenderedPageBreak/>
              <w:t>#14</w:t>
            </w:r>
          </w:p>
        </w:tc>
        <w:tc>
          <w:tcPr>
            <w:tcW w:w="34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Bandwidth</w:t>
            </w:r>
          </w:p>
        </w:tc>
        <w:tc>
          <w:tcPr>
            <w:tcW w:w="2217"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Inspection</w:t>
            </w:r>
          </w:p>
        </w:tc>
        <w:tc>
          <w:tcPr>
            <w:tcW w:w="1941" w:type="dxa"/>
            <w:tcBorders>
              <w:top w:val="single" w:sz="4" w:space="0" w:color="auto"/>
              <w:left w:val="single" w:sz="4" w:space="0" w:color="auto"/>
              <w:bottom w:val="single" w:sz="4" w:space="0" w:color="auto"/>
              <w:right w:val="single" w:sz="4" w:space="0" w:color="auto"/>
            </w:tcBorders>
            <w:vAlign w:val="center"/>
          </w:tcPr>
          <w:p w:rsidR="00E245C8" w:rsidRPr="00D021A5" w:rsidRDefault="00E245C8" w:rsidP="00E245C8">
            <w:pPr>
              <w:rPr>
                <w:kern w:val="2"/>
                <w:sz w:val="20"/>
                <w:szCs w:val="20"/>
                <w:lang w:eastAsia="zh-CN"/>
              </w:rPr>
            </w:pPr>
            <w:r w:rsidRPr="00D021A5">
              <w:rPr>
                <w:kern w:val="2"/>
                <w:sz w:val="20"/>
                <w:szCs w:val="20"/>
                <w:lang w:eastAsia="zh-CN"/>
              </w:rPr>
              <w:t>§ 7.2.13</w:t>
            </w:r>
          </w:p>
        </w:tc>
        <w:tc>
          <w:tcPr>
            <w:tcW w:w="2037"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val="fr-FR" w:eastAsia="zh-CN"/>
              </w:rPr>
            </w:pPr>
            <w:r w:rsidRPr="00D021A5">
              <w:rPr>
                <w:kern w:val="2"/>
                <w:sz w:val="20"/>
                <w:szCs w:val="20"/>
                <w:lang w:val="fr-FR" w:eastAsia="zh-CN"/>
              </w:rPr>
              <w:t>No</w:t>
            </w:r>
          </w:p>
        </w:tc>
      </w:tr>
      <w:tr w:rsidR="00E245C8" w:rsidRPr="00D021A5" w:rsidTr="00E245C8">
        <w:trPr>
          <w:trHeight w:val="283"/>
        </w:trPr>
        <w:tc>
          <w:tcPr>
            <w:tcW w:w="12587" w:type="dxa"/>
            <w:gridSpan w:val="6"/>
            <w:tcBorders>
              <w:top w:val="single" w:sz="4" w:space="0" w:color="auto"/>
              <w:left w:val="single" w:sz="4" w:space="0" w:color="auto"/>
              <w:bottom w:val="single" w:sz="4" w:space="0" w:color="auto"/>
              <w:right w:val="single" w:sz="4" w:space="0" w:color="auto"/>
            </w:tcBorders>
          </w:tcPr>
          <w:p w:rsidR="00E245C8" w:rsidRPr="00D021A5" w:rsidRDefault="00E245C8" w:rsidP="00E245C8">
            <w:pPr>
              <w:rPr>
                <w:kern w:val="2"/>
                <w:sz w:val="20"/>
                <w:szCs w:val="20"/>
                <w:lang w:eastAsia="zh-CN"/>
              </w:rPr>
            </w:pPr>
            <w:r w:rsidRPr="00D021A5">
              <w:rPr>
                <w:kern w:val="2"/>
                <w:sz w:val="20"/>
                <w:szCs w:val="20"/>
                <w:lang w:eastAsia="zh-CN"/>
              </w:rPr>
              <w:t>NOTE 1: How to determine the appropriate parameters (MCS, bandwidth, etc.) may be subject to evaluations.</w:t>
            </w:r>
          </w:p>
          <w:p w:rsidR="00E245C8" w:rsidRPr="00D021A5" w:rsidRDefault="00E245C8" w:rsidP="00E245C8">
            <w:pPr>
              <w:rPr>
                <w:kern w:val="2"/>
                <w:sz w:val="20"/>
                <w:szCs w:val="20"/>
                <w:lang w:eastAsia="zh-CN"/>
              </w:rPr>
            </w:pPr>
            <w:r w:rsidRPr="00D021A5">
              <w:rPr>
                <w:kern w:val="2"/>
                <w:sz w:val="20"/>
                <w:szCs w:val="20"/>
                <w:lang w:eastAsia="zh-CN"/>
              </w:rPr>
              <w:t xml:space="preserve">NOTE 2: To be evaluated by RAN2. RAN2 may need to develop assumptions for these metrics. RAN1 can provide input on aspects such as UE and </w:t>
            </w:r>
            <w:proofErr w:type="spellStart"/>
            <w:r w:rsidRPr="00D021A5">
              <w:rPr>
                <w:kern w:val="2"/>
                <w:sz w:val="20"/>
                <w:szCs w:val="20"/>
                <w:lang w:eastAsia="zh-CN"/>
              </w:rPr>
              <w:t>gNB</w:t>
            </w:r>
            <w:proofErr w:type="spellEnd"/>
            <w:r w:rsidRPr="00D021A5">
              <w:rPr>
                <w:kern w:val="2"/>
                <w:sz w:val="20"/>
                <w:szCs w:val="20"/>
                <w:lang w:eastAsia="zh-CN"/>
              </w:rPr>
              <w:t xml:space="preserve"> processing time.</w:t>
            </w:r>
          </w:p>
        </w:tc>
      </w:tr>
    </w:tbl>
    <w:p w:rsidR="00E245C8" w:rsidRPr="00F513C8" w:rsidRDefault="00E245C8" w:rsidP="004510C8">
      <w:pPr>
        <w:rPr>
          <w:kern w:val="2"/>
          <w:sz w:val="20"/>
          <w:szCs w:val="20"/>
          <w:lang w:eastAsia="zh-CN"/>
        </w:rPr>
      </w:pPr>
    </w:p>
    <w:p w:rsidR="00C45C1A" w:rsidRPr="00F513C8" w:rsidRDefault="002C0F67" w:rsidP="004510C8">
      <w:pPr>
        <w:rPr>
          <w:kern w:val="2"/>
          <w:sz w:val="20"/>
          <w:szCs w:val="20"/>
          <w:lang w:val="en-GB" w:eastAsia="zh-CN"/>
        </w:rPr>
      </w:pPr>
      <w:r w:rsidRPr="00F513C8">
        <w:rPr>
          <w:kern w:val="2"/>
          <w:sz w:val="20"/>
          <w:szCs w:val="20"/>
          <w:lang w:eastAsia="zh-CN"/>
        </w:rPr>
        <w:t xml:space="preserve">At the </w:t>
      </w:r>
      <w:r w:rsidR="00CA59C9" w:rsidRPr="00F513C8">
        <w:rPr>
          <w:kern w:val="2"/>
          <w:sz w:val="20"/>
          <w:szCs w:val="20"/>
          <w:lang w:eastAsia="zh-CN"/>
        </w:rPr>
        <w:t>RAN1 #113</w:t>
      </w:r>
      <w:r w:rsidRPr="00F513C8">
        <w:rPr>
          <w:kern w:val="2"/>
          <w:sz w:val="20"/>
          <w:szCs w:val="20"/>
          <w:lang w:eastAsia="zh-CN"/>
        </w:rPr>
        <w:t xml:space="preserve"> meeting, companies </w:t>
      </w:r>
      <w:r w:rsidR="00EF472D" w:rsidRPr="00F513C8">
        <w:rPr>
          <w:kern w:val="2"/>
          <w:sz w:val="20"/>
          <w:szCs w:val="20"/>
          <w:lang w:eastAsia="zh-CN"/>
        </w:rPr>
        <w:t xml:space="preserve">further refined </w:t>
      </w:r>
      <w:r w:rsidRPr="00F513C8">
        <w:rPr>
          <w:kern w:val="2"/>
          <w:sz w:val="20"/>
          <w:szCs w:val="20"/>
          <w:lang w:eastAsia="zh-CN"/>
        </w:rPr>
        <w:t>the simulation conditions and parameters</w:t>
      </w:r>
      <w:r w:rsidR="008D1489" w:rsidRPr="00F513C8">
        <w:rPr>
          <w:kern w:val="2"/>
          <w:sz w:val="20"/>
          <w:szCs w:val="20"/>
          <w:lang w:eastAsia="zh-CN"/>
        </w:rPr>
        <w:t>, and reached the following agreement.</w:t>
      </w:r>
    </w:p>
    <w:tbl>
      <w:tblPr>
        <w:tblStyle w:val="af0"/>
        <w:tblW w:w="0" w:type="auto"/>
        <w:tblLook w:val="04A0" w:firstRow="1" w:lastRow="0" w:firstColumn="1" w:lastColumn="0" w:noHBand="0" w:noVBand="1"/>
      </w:tblPr>
      <w:tblGrid>
        <w:gridCol w:w="9533"/>
      </w:tblGrid>
      <w:tr w:rsidR="001330A2" w:rsidRPr="00F513C8" w:rsidTr="00EB63EB">
        <w:tc>
          <w:tcPr>
            <w:tcW w:w="9533" w:type="dxa"/>
          </w:tcPr>
          <w:p w:rsidR="008D1489" w:rsidRPr="00F513C8" w:rsidRDefault="008D1489" w:rsidP="008D1489">
            <w:pPr>
              <w:autoSpaceDE/>
              <w:autoSpaceDN/>
              <w:adjustRightInd/>
              <w:snapToGrid/>
              <w:spacing w:after="0"/>
              <w:jc w:val="left"/>
              <w:rPr>
                <w:rFonts w:eastAsia="Batang"/>
                <w:b/>
                <w:sz w:val="20"/>
                <w:szCs w:val="24"/>
                <w:lang w:val="en-GB" w:eastAsia="x-none"/>
              </w:rPr>
            </w:pPr>
            <w:r w:rsidRPr="00F513C8">
              <w:rPr>
                <w:rFonts w:eastAsia="Batang"/>
                <w:b/>
                <w:sz w:val="20"/>
                <w:szCs w:val="24"/>
                <w:highlight w:val="green"/>
                <w:lang w:val="en-GB" w:eastAsia="x-none"/>
              </w:rPr>
              <w:t>Agreement</w:t>
            </w:r>
          </w:p>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b/>
                <w:bCs/>
                <w:sz w:val="20"/>
                <w:szCs w:val="20"/>
                <w:u w:val="single"/>
                <w:lang w:val="en-GB"/>
              </w:rPr>
              <w:t>Proposal 2.1:</w:t>
            </w:r>
            <w:r w:rsidRPr="00F513C8">
              <w:rPr>
                <w:rFonts w:eastAsia="Times New Roman"/>
                <w:b/>
                <w:bCs/>
                <w:sz w:val="20"/>
                <w:szCs w:val="20"/>
                <w:lang w:val="en-GB"/>
              </w:rPr>
              <w:t xml:space="preserve"> For evaluation parameters, the following table is agreed:</w:t>
            </w:r>
          </w:p>
          <w:tbl>
            <w:tblPr>
              <w:tblStyle w:val="af0"/>
              <w:tblW w:w="0" w:type="auto"/>
              <w:tblLook w:val="04A0" w:firstRow="1" w:lastRow="0" w:firstColumn="1" w:lastColumn="0" w:noHBand="0" w:noVBand="1"/>
            </w:tblPr>
            <w:tblGrid>
              <w:gridCol w:w="1683"/>
              <w:gridCol w:w="3054"/>
              <w:gridCol w:w="4320"/>
            </w:tblGrid>
            <w:tr w:rsidR="00D40B2E" w:rsidRPr="00F513C8" w:rsidTr="00E245C8">
              <w:tc>
                <w:tcPr>
                  <w:tcW w:w="1683" w:type="dxa"/>
                  <w:shd w:val="clear" w:color="auto" w:fill="4F6228" w:themeFill="accent3" w:themeFillShade="80"/>
                </w:tcPr>
                <w:p w:rsidR="00D40B2E" w:rsidRPr="00F513C8" w:rsidRDefault="00D40B2E" w:rsidP="00D40B2E">
                  <w:pPr>
                    <w:autoSpaceDE/>
                    <w:autoSpaceDN/>
                    <w:adjustRightInd/>
                    <w:snapToGrid/>
                    <w:spacing w:after="180" w:line="259" w:lineRule="auto"/>
                    <w:jc w:val="left"/>
                    <w:rPr>
                      <w:rFonts w:eastAsia="Times New Roman"/>
                      <w:b/>
                      <w:bCs/>
                      <w:color w:val="FFFFFF"/>
                      <w:sz w:val="20"/>
                      <w:szCs w:val="20"/>
                      <w:lang w:val="en-GB"/>
                    </w:rPr>
                  </w:pPr>
                  <w:r w:rsidRPr="00F513C8">
                    <w:rPr>
                      <w:rFonts w:eastAsia="Times New Roman"/>
                      <w:b/>
                      <w:bCs/>
                      <w:color w:val="FFFFFF"/>
                      <w:sz w:val="20"/>
                      <w:szCs w:val="20"/>
                      <w:lang w:val="en-GB"/>
                    </w:rPr>
                    <w:t>Scenario</w:t>
                  </w:r>
                </w:p>
              </w:tc>
              <w:tc>
                <w:tcPr>
                  <w:tcW w:w="3054" w:type="dxa"/>
                  <w:shd w:val="clear" w:color="auto" w:fill="4F6228" w:themeFill="accent3" w:themeFillShade="80"/>
                </w:tcPr>
                <w:p w:rsidR="00D40B2E" w:rsidRPr="00F513C8" w:rsidRDefault="00D40B2E" w:rsidP="00D40B2E">
                  <w:pPr>
                    <w:autoSpaceDE/>
                    <w:autoSpaceDN/>
                    <w:adjustRightInd/>
                    <w:snapToGrid/>
                    <w:spacing w:after="180" w:line="259" w:lineRule="auto"/>
                    <w:jc w:val="left"/>
                    <w:rPr>
                      <w:rFonts w:eastAsia="Times New Roman"/>
                      <w:b/>
                      <w:bCs/>
                      <w:color w:val="FFFFFF"/>
                      <w:sz w:val="20"/>
                      <w:szCs w:val="20"/>
                      <w:lang w:val="en-GB"/>
                    </w:rPr>
                  </w:pPr>
                  <w:r w:rsidRPr="00F513C8">
                    <w:rPr>
                      <w:rFonts w:eastAsia="Times New Roman"/>
                      <w:b/>
                      <w:bCs/>
                      <w:color w:val="FFFFFF"/>
                      <w:sz w:val="20"/>
                      <w:szCs w:val="20"/>
                      <w:lang w:val="en-GB"/>
                    </w:rPr>
                    <w:t>Parameter</w:t>
                  </w:r>
                </w:p>
              </w:tc>
              <w:tc>
                <w:tcPr>
                  <w:tcW w:w="4320" w:type="dxa"/>
                  <w:shd w:val="clear" w:color="auto" w:fill="4F6228" w:themeFill="accent3" w:themeFillShade="80"/>
                </w:tcPr>
                <w:p w:rsidR="00D40B2E" w:rsidRPr="00F513C8" w:rsidRDefault="00D40B2E" w:rsidP="00D40B2E">
                  <w:pPr>
                    <w:autoSpaceDE/>
                    <w:autoSpaceDN/>
                    <w:adjustRightInd/>
                    <w:snapToGrid/>
                    <w:spacing w:after="180" w:line="259" w:lineRule="auto"/>
                    <w:jc w:val="left"/>
                    <w:rPr>
                      <w:rFonts w:eastAsia="Times New Roman"/>
                      <w:b/>
                      <w:bCs/>
                      <w:color w:val="FFFFFF"/>
                      <w:sz w:val="20"/>
                      <w:szCs w:val="20"/>
                      <w:lang w:val="en-GB"/>
                    </w:rPr>
                  </w:pPr>
                  <w:r w:rsidRPr="00F513C8">
                    <w:rPr>
                      <w:rFonts w:eastAsia="Times New Roman"/>
                      <w:b/>
                      <w:bCs/>
                      <w:color w:val="FFFFFF"/>
                      <w:sz w:val="20"/>
                      <w:szCs w:val="20"/>
                      <w:lang w:val="en-GB"/>
                    </w:rPr>
                    <w:t>Moderator proposal</w:t>
                  </w:r>
                </w:p>
              </w:tc>
            </w:tr>
            <w:tr w:rsidR="00D40B2E" w:rsidRPr="00F513C8" w:rsidTr="00E245C8">
              <w:tc>
                <w:tcPr>
                  <w:tcW w:w="1683"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xml:space="preserve">LLS connection density </w:t>
                  </w:r>
                  <w:proofErr w:type="spellStart"/>
                  <w:r w:rsidRPr="00F513C8">
                    <w:rPr>
                      <w:rFonts w:eastAsia="Times New Roman"/>
                      <w:sz w:val="20"/>
                      <w:szCs w:val="20"/>
                      <w:lang w:val="en-GB"/>
                    </w:rPr>
                    <w:t>mMTC</w:t>
                  </w:r>
                  <w:proofErr w:type="spellEnd"/>
                </w:p>
              </w:tc>
              <w:tc>
                <w:tcPr>
                  <w:tcW w:w="3054"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TBS for NR</w:t>
                  </w:r>
                </w:p>
              </w:tc>
              <w:tc>
                <w:tcPr>
                  <w:tcW w:w="4320"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xml:space="preserve">SLS </w:t>
                  </w:r>
                  <w:proofErr w:type="spellStart"/>
                  <w:r w:rsidRPr="00F513C8">
                    <w:rPr>
                      <w:rFonts w:eastAsia="Times New Roman"/>
                      <w:sz w:val="20"/>
                      <w:szCs w:val="20"/>
                      <w:lang w:val="en-GB"/>
                    </w:rPr>
                    <w:t>mMTC</w:t>
                  </w:r>
                  <w:proofErr w:type="spellEnd"/>
                </w:p>
              </w:tc>
              <w:tc>
                <w:tcPr>
                  <w:tcW w:w="3054"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Data transmission procedure</w:t>
                  </w:r>
                </w:p>
              </w:tc>
              <w:tc>
                <w:tcPr>
                  <w:tcW w:w="4320"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xml:space="preserve">EDT/RRC Resume for </w:t>
                  </w:r>
                  <w:proofErr w:type="spellStart"/>
                  <w:r w:rsidRPr="00F513C8">
                    <w:rPr>
                      <w:rFonts w:eastAsia="Times New Roman"/>
                      <w:sz w:val="20"/>
                      <w:szCs w:val="20"/>
                      <w:lang w:val="en-GB"/>
                    </w:rPr>
                    <w:t>eMTC</w:t>
                  </w:r>
                  <w:proofErr w:type="spellEnd"/>
                  <w:r w:rsidRPr="00F513C8">
                    <w:rPr>
                      <w:rFonts w:eastAsia="Times New Roman"/>
                      <w:sz w:val="20"/>
                      <w:szCs w:val="20"/>
                      <w:lang w:val="en-GB"/>
                    </w:rPr>
                    <w:t>/NBIOT, SDT/RRC Resume for NR</w:t>
                  </w:r>
                </w:p>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LLS reliability</w:t>
                  </w: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Simulation bandwidth  PUSCH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Simulation bandwidth PDSCH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MCS PUSCH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MCS PDSCH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repetitions PUSCH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repetitions PDSCH</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Waveform</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DFT-S-OFDM for UL, OFDM for DL.</w:t>
                  </w:r>
                </w:p>
              </w:tc>
            </w:tr>
            <w:tr w:rsidR="00D40B2E" w:rsidRPr="00F513C8" w:rsidTr="00E245C8">
              <w:tc>
                <w:tcPr>
                  <w:tcW w:w="1683"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LLS mobility</w:t>
                  </w:r>
                </w:p>
              </w:tc>
              <w:tc>
                <w:tcPr>
                  <w:tcW w:w="3054"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Simulation bandwidth</w:t>
                  </w:r>
                </w:p>
              </w:tc>
              <w:tc>
                <w:tcPr>
                  <w:tcW w:w="4320"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TBS</w:t>
                  </w:r>
                </w:p>
              </w:tc>
              <w:tc>
                <w:tcPr>
                  <w:tcW w:w="4320"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256</w:t>
                  </w:r>
                </w:p>
              </w:tc>
            </w:tr>
            <w:tr w:rsidR="00D40B2E" w:rsidRPr="00F513C8" w:rsidTr="00E245C8">
              <w:tc>
                <w:tcPr>
                  <w:tcW w:w="1683"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p>
              </w:tc>
              <w:tc>
                <w:tcPr>
                  <w:tcW w:w="3054"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repetitions</w:t>
                  </w:r>
                </w:p>
              </w:tc>
              <w:tc>
                <w:tcPr>
                  <w:tcW w:w="4320" w:type="dxa"/>
                  <w:shd w:val="clear" w:color="auto" w:fill="F2DBDB" w:themeFill="accent2"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To be reported</w:t>
                  </w:r>
                </w:p>
              </w:tc>
            </w:tr>
            <w:tr w:rsidR="00D40B2E" w:rsidRPr="00F513C8" w:rsidTr="00E245C8">
              <w:tc>
                <w:tcPr>
                  <w:tcW w:w="1683"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 xml:space="preserve">SLS </w:t>
                  </w:r>
                  <w:proofErr w:type="spellStart"/>
                  <w:r w:rsidRPr="00F513C8">
                    <w:rPr>
                      <w:rFonts w:eastAsia="Times New Roman"/>
                      <w:sz w:val="20"/>
                      <w:szCs w:val="20"/>
                      <w:lang w:val="en-GB"/>
                    </w:rPr>
                    <w:t>eMBB</w:t>
                  </w:r>
                  <w:proofErr w:type="spellEnd"/>
                </w:p>
              </w:tc>
              <w:tc>
                <w:tcPr>
                  <w:tcW w:w="3054"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Number of UE receive antennas</w:t>
                  </w:r>
                </w:p>
              </w:tc>
              <w:tc>
                <w:tcPr>
                  <w:tcW w:w="4320" w:type="dxa"/>
                  <w:shd w:val="clear" w:color="auto" w:fill="DBE5F1" w:themeFill="accent1" w:themeFillTint="33"/>
                </w:tcPr>
                <w:p w:rsidR="00D40B2E" w:rsidRPr="00F513C8" w:rsidRDefault="00D40B2E" w:rsidP="00D40B2E">
                  <w:pPr>
                    <w:autoSpaceDE/>
                    <w:autoSpaceDN/>
                    <w:adjustRightInd/>
                    <w:snapToGrid/>
                    <w:spacing w:after="180" w:line="259" w:lineRule="auto"/>
                    <w:jc w:val="left"/>
                    <w:rPr>
                      <w:rFonts w:eastAsia="Times New Roman"/>
                      <w:sz w:val="20"/>
                      <w:szCs w:val="20"/>
                      <w:lang w:val="en-GB"/>
                    </w:rPr>
                  </w:pPr>
                  <w:r w:rsidRPr="00F513C8">
                    <w:rPr>
                      <w:rFonts w:eastAsia="Times New Roman"/>
                      <w:sz w:val="20"/>
                      <w:szCs w:val="20"/>
                      <w:lang w:val="en-GB"/>
                    </w:rPr>
                    <w:t>(1,1,2) as baseline, (1,2,2) can be additionally provided</w:t>
                  </w:r>
                </w:p>
              </w:tc>
            </w:tr>
          </w:tbl>
          <w:p w:rsidR="001330A2" w:rsidRPr="00F513C8" w:rsidRDefault="001330A2" w:rsidP="008B5FCF">
            <w:pPr>
              <w:rPr>
                <w:bCs/>
                <w:sz w:val="20"/>
                <w:szCs w:val="20"/>
                <w:lang w:val="en-GB" w:eastAsia="zh-CN"/>
              </w:rPr>
            </w:pPr>
          </w:p>
        </w:tc>
      </w:tr>
    </w:tbl>
    <w:p w:rsidR="00C70BA8" w:rsidRPr="00F513C8" w:rsidRDefault="00C70BA8" w:rsidP="007A1A3F">
      <w:pPr>
        <w:overflowPunct w:val="0"/>
        <w:snapToGrid/>
        <w:spacing w:after="0"/>
        <w:textAlignment w:val="baseline"/>
        <w:rPr>
          <w:bCs/>
          <w:sz w:val="20"/>
          <w:szCs w:val="20"/>
          <w:lang w:eastAsia="zh-CN"/>
        </w:rPr>
      </w:pPr>
    </w:p>
    <w:p w:rsidR="00256DF9" w:rsidRPr="00F513C8" w:rsidRDefault="00256DF9" w:rsidP="007A1A3F">
      <w:pPr>
        <w:overflowPunct w:val="0"/>
        <w:snapToGrid/>
        <w:spacing w:after="0"/>
        <w:textAlignment w:val="baseline"/>
        <w:rPr>
          <w:bCs/>
          <w:sz w:val="20"/>
          <w:szCs w:val="20"/>
          <w:lang w:eastAsia="zh-CN"/>
        </w:rPr>
      </w:pPr>
      <w:r w:rsidRPr="00F513C8">
        <w:rPr>
          <w:bCs/>
          <w:sz w:val="20"/>
          <w:szCs w:val="20"/>
          <w:lang w:eastAsia="zh-CN"/>
        </w:rPr>
        <w:t xml:space="preserve">In this document, </w:t>
      </w:r>
      <w:r w:rsidR="00C70BA8" w:rsidRPr="00F513C8">
        <w:rPr>
          <w:bCs/>
          <w:sz w:val="20"/>
          <w:szCs w:val="20"/>
          <w:lang w:eastAsia="zh-CN"/>
        </w:rPr>
        <w:t xml:space="preserve">based on working assumption of </w:t>
      </w:r>
      <w:r w:rsidR="006770C7" w:rsidRPr="006770C7">
        <w:rPr>
          <w:rFonts w:eastAsia="Batang"/>
          <w:sz w:val="20"/>
          <w:szCs w:val="24"/>
          <w:lang w:eastAsia="x-none"/>
        </w:rPr>
        <w:t>R1-2306083</w:t>
      </w:r>
      <w:r w:rsidR="00E42A88" w:rsidRPr="00F513C8">
        <w:rPr>
          <w:bCs/>
          <w:sz w:val="20"/>
          <w:szCs w:val="20"/>
          <w:lang w:eastAsia="zh-CN"/>
        </w:rPr>
        <w:t xml:space="preserve">, </w:t>
      </w:r>
      <w:r w:rsidR="00A93699" w:rsidRPr="00F513C8">
        <w:rPr>
          <w:bCs/>
          <w:sz w:val="20"/>
          <w:szCs w:val="20"/>
          <w:lang w:eastAsia="zh-CN"/>
        </w:rPr>
        <w:t xml:space="preserve">we provide </w:t>
      </w:r>
      <w:r w:rsidR="00C70BA8" w:rsidRPr="00F513C8">
        <w:rPr>
          <w:bCs/>
          <w:sz w:val="20"/>
          <w:szCs w:val="20"/>
          <w:lang w:eastAsia="zh-CN"/>
        </w:rPr>
        <w:t xml:space="preserve">initial </w:t>
      </w:r>
      <w:r w:rsidR="00A93699" w:rsidRPr="00F513C8">
        <w:rPr>
          <w:bCs/>
          <w:sz w:val="20"/>
          <w:szCs w:val="20"/>
          <w:lang w:eastAsia="zh-CN"/>
        </w:rPr>
        <w:t>simulation results</w:t>
      </w:r>
      <w:r w:rsidR="00C70BA8" w:rsidRPr="00F513C8">
        <w:rPr>
          <w:bCs/>
          <w:sz w:val="20"/>
          <w:szCs w:val="20"/>
          <w:lang w:eastAsia="zh-CN"/>
        </w:rPr>
        <w:t xml:space="preserve"> for NR NTN</w:t>
      </w:r>
      <w:r w:rsidR="008B5FCF" w:rsidRPr="00F513C8">
        <w:rPr>
          <w:bCs/>
          <w:sz w:val="20"/>
          <w:szCs w:val="20"/>
          <w:lang w:eastAsia="zh-CN"/>
        </w:rPr>
        <w:t>.</w:t>
      </w:r>
    </w:p>
    <w:p w:rsidR="007A7BB9" w:rsidRPr="00F513C8" w:rsidRDefault="00657BDB" w:rsidP="00657BDB">
      <w:pPr>
        <w:pStyle w:val="1"/>
        <w:rPr>
          <w:lang w:eastAsia="zh-CN"/>
        </w:rPr>
      </w:pPr>
      <w:r w:rsidRPr="00F513C8">
        <w:rPr>
          <w:lang w:eastAsia="zh-CN"/>
        </w:rPr>
        <w:t>Self-evaluation results</w:t>
      </w:r>
    </w:p>
    <w:p w:rsidR="00E245C8" w:rsidRPr="00F513C8" w:rsidRDefault="00E245C8" w:rsidP="00E245C8">
      <w:pPr>
        <w:pStyle w:val="2"/>
        <w:numPr>
          <w:ilvl w:val="1"/>
          <w:numId w:val="4"/>
        </w:numPr>
        <w:tabs>
          <w:tab w:val="clear" w:pos="576"/>
        </w:tabs>
        <w:rPr>
          <w:kern w:val="2"/>
          <w:sz w:val="20"/>
          <w:szCs w:val="20"/>
          <w:lang w:eastAsia="zh-CN"/>
        </w:rPr>
      </w:pPr>
      <w:bookmarkStart w:id="3" w:name="_Ref142057055"/>
      <w:r w:rsidRPr="00F513C8">
        <w:rPr>
          <w:kern w:val="2"/>
          <w:sz w:val="20"/>
          <w:szCs w:val="20"/>
          <w:lang w:eastAsia="zh-CN"/>
        </w:rPr>
        <w:t>Peak data rate</w:t>
      </w:r>
      <w:r w:rsidR="00C70F90" w:rsidRPr="00F513C8">
        <w:rPr>
          <w:kern w:val="2"/>
          <w:sz w:val="20"/>
          <w:szCs w:val="20"/>
          <w:lang w:eastAsia="zh-CN"/>
        </w:rPr>
        <w:t xml:space="preserve"> and Peak spectral efficiency</w:t>
      </w:r>
    </w:p>
    <w:p w:rsidR="009600B8" w:rsidRPr="00F513C8" w:rsidRDefault="009600B8" w:rsidP="009600B8">
      <w:pPr>
        <w:overflowPunct w:val="0"/>
        <w:snapToGrid/>
        <w:spacing w:after="0"/>
        <w:textAlignment w:val="baseline"/>
        <w:rPr>
          <w:bCs/>
          <w:sz w:val="20"/>
          <w:szCs w:val="20"/>
          <w:lang w:eastAsia="zh-CN"/>
        </w:rPr>
      </w:pPr>
      <w:r w:rsidRPr="00F513C8">
        <w:rPr>
          <w:bCs/>
          <w:sz w:val="20"/>
          <w:szCs w:val="20"/>
          <w:lang w:eastAsia="zh-CN"/>
        </w:rPr>
        <w:t>In RAN1#112bis-e meeting, the parameters of the peak data rate are chosen based on “ideal conditions”. The SNR is a realistic parameter that has to be considered. In the last meeting,</w:t>
      </w:r>
      <w:r w:rsidRPr="00F513C8">
        <w:rPr>
          <w:b/>
          <w:bCs/>
          <w:sz w:val="20"/>
          <w:szCs w:val="20"/>
          <w:lang w:val="en-GB" w:eastAsia="zh-CN"/>
        </w:rPr>
        <w:t xml:space="preserve"> </w:t>
      </w:r>
      <w:r w:rsidRPr="00F513C8">
        <w:rPr>
          <w:bCs/>
          <w:sz w:val="20"/>
          <w:szCs w:val="20"/>
          <w:lang w:eastAsia="zh-CN"/>
        </w:rPr>
        <w:t>the peak spectral efficiency is considered to be calculated as</w:t>
      </w:r>
    </w:p>
    <w:p w:rsidR="009600B8" w:rsidRPr="00F513C8" w:rsidRDefault="009600B8" w:rsidP="009600B8">
      <w:pPr>
        <w:overflowPunct w:val="0"/>
        <w:snapToGrid/>
        <w:spacing w:after="0"/>
        <w:textAlignment w:val="baseline"/>
        <w:rPr>
          <w:bCs/>
          <w:sz w:val="20"/>
          <w:szCs w:val="20"/>
          <w:lang w:val="en-GB" w:eastAsia="zh-CN"/>
        </w:rPr>
      </w:pPr>
      <m:oMathPara>
        <m:oMath>
          <m:r>
            <w:rPr>
              <w:rFonts w:ascii="Cambria Math" w:hAnsi="Cambria Math"/>
              <w:sz w:val="20"/>
              <w:szCs w:val="20"/>
              <w:lang w:val="en-GB" w:eastAsia="zh-CN"/>
            </w:rPr>
            <w:lastRenderedPageBreak/>
            <m:t>S</m:t>
          </m:r>
          <m:sSub>
            <m:sSubPr>
              <m:ctrlPr>
                <w:rPr>
                  <w:rFonts w:ascii="Cambria Math" w:hAnsi="Cambria Math"/>
                  <w:bCs/>
                  <w:i/>
                  <w:sz w:val="20"/>
                  <w:szCs w:val="20"/>
                  <w:lang w:val="en-GB" w:eastAsia="zh-CN"/>
                </w:rPr>
              </m:ctrlPr>
            </m:sSubPr>
            <m:e>
              <m:r>
                <w:rPr>
                  <w:rFonts w:ascii="Cambria Math" w:hAnsi="Cambria Math"/>
                  <w:sz w:val="20"/>
                  <w:szCs w:val="20"/>
                  <w:lang w:val="en-GB" w:eastAsia="zh-CN"/>
                </w:rPr>
                <m:t>E</m:t>
              </m:r>
            </m:e>
            <m:sub>
              <m:r>
                <w:rPr>
                  <w:rFonts w:ascii="Cambria Math" w:hAnsi="Cambria Math"/>
                  <w:sz w:val="20"/>
                  <w:szCs w:val="20"/>
                  <w:lang w:val="en-GB" w:eastAsia="zh-CN"/>
                </w:rPr>
                <m:t>p</m:t>
              </m:r>
            </m:sub>
          </m:sSub>
          <m:r>
            <w:rPr>
              <w:rFonts w:ascii="Cambria Math" w:hAnsi="Cambria Math"/>
              <w:sz w:val="20"/>
              <w:szCs w:val="20"/>
              <w:lang w:val="en-GB" w:eastAsia="zh-CN"/>
            </w:rPr>
            <m:t>=</m:t>
          </m:r>
          <m:f>
            <m:fPr>
              <m:ctrlPr>
                <w:rPr>
                  <w:rFonts w:ascii="Cambria Math" w:hAnsi="Cambria Math"/>
                  <w:bCs/>
                  <w:i/>
                  <w:sz w:val="20"/>
                  <w:szCs w:val="20"/>
                  <w:lang w:val="en-GB" w:eastAsia="zh-CN"/>
                </w:rPr>
              </m:ctrlPr>
            </m:fPr>
            <m:num>
              <m:sSub>
                <m:sSubPr>
                  <m:ctrlPr>
                    <w:rPr>
                      <w:rFonts w:ascii="Cambria Math" w:hAnsi="Cambria Math"/>
                      <w:bCs/>
                      <w:i/>
                      <w:sz w:val="20"/>
                      <w:szCs w:val="20"/>
                      <w:lang w:val="en-GB" w:eastAsia="zh-CN"/>
                    </w:rPr>
                  </m:ctrlPr>
                </m:sSubPr>
                <m:e>
                  <m:r>
                    <w:rPr>
                      <w:rFonts w:ascii="Cambria Math" w:hAnsi="Cambria Math"/>
                      <w:sz w:val="20"/>
                      <w:szCs w:val="20"/>
                      <w:lang w:val="en-GB" w:eastAsia="zh-CN"/>
                    </w:rPr>
                    <m:t>v</m:t>
                  </m:r>
                </m:e>
                <m:sub>
                  <m:r>
                    <w:rPr>
                      <w:rFonts w:ascii="Cambria Math" w:hAnsi="Cambria Math"/>
                      <w:sz w:val="20"/>
                      <w:szCs w:val="20"/>
                      <w:lang w:val="en-GB" w:eastAsia="zh-CN"/>
                    </w:rPr>
                    <m:t>Layers</m:t>
                  </m:r>
                </m:sub>
              </m:sSub>
              <m:r>
                <w:rPr>
                  <w:rFonts w:ascii="Cambria Math" w:hAnsi="Cambria Math"/>
                  <w:sz w:val="20"/>
                  <w:szCs w:val="20"/>
                  <w:lang w:val="en-GB" w:eastAsia="zh-CN"/>
                </w:rPr>
                <m:t>⋅</m:t>
              </m:r>
              <m:sSub>
                <m:sSubPr>
                  <m:ctrlPr>
                    <w:rPr>
                      <w:rFonts w:ascii="Cambria Math" w:hAnsi="Cambria Math"/>
                      <w:bCs/>
                      <w:i/>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⋅f⋅</m:t>
              </m:r>
              <m:sSub>
                <m:sSubPr>
                  <m:ctrlPr>
                    <w:rPr>
                      <w:rFonts w:ascii="Cambria Math" w:hAnsi="Cambria Math"/>
                      <w:bCs/>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max</m:t>
                  </m:r>
                </m:sub>
              </m:sSub>
              <m:f>
                <m:fPr>
                  <m:ctrlPr>
                    <w:rPr>
                      <w:rFonts w:ascii="Cambria Math" w:hAnsi="Cambria Math"/>
                      <w:bCs/>
                      <w:i/>
                      <w:sz w:val="20"/>
                      <w:szCs w:val="20"/>
                      <w:lang w:val="en-GB" w:eastAsia="zh-CN"/>
                    </w:rPr>
                  </m:ctrlPr>
                </m:fPr>
                <m:num>
                  <m:sSubSup>
                    <m:sSubSupPr>
                      <m:ctrlPr>
                        <w:rPr>
                          <w:rFonts w:ascii="Cambria Math" w:hAnsi="Cambria Math"/>
                          <w:bCs/>
                          <w:i/>
                          <w:sz w:val="20"/>
                          <w:szCs w:val="20"/>
                          <w:lang w:val="en-GB" w:eastAsia="zh-CN"/>
                        </w:rPr>
                      </m:ctrlPr>
                    </m:sSubSupPr>
                    <m:e>
                      <m:r>
                        <w:rPr>
                          <w:rFonts w:ascii="Cambria Math" w:hAnsi="Cambria Math"/>
                          <w:sz w:val="20"/>
                          <w:szCs w:val="20"/>
                          <w:lang w:val="en-GB" w:eastAsia="zh-CN"/>
                        </w:rPr>
                        <m:t>N</m:t>
                      </m:r>
                    </m:e>
                    <m:sub>
                      <m:r>
                        <w:rPr>
                          <w:rFonts w:ascii="Cambria Math" w:hAnsi="Cambria Math"/>
                          <w:sz w:val="20"/>
                          <w:szCs w:val="20"/>
                          <w:lang w:val="en-GB" w:eastAsia="zh-CN"/>
                        </w:rPr>
                        <m:t>PRB</m:t>
                      </m:r>
                    </m:sub>
                    <m:sup>
                      <m:r>
                        <w:rPr>
                          <w:rFonts w:ascii="Cambria Math" w:hAnsi="Cambria Math"/>
                          <w:sz w:val="20"/>
                          <w:szCs w:val="20"/>
                          <w:lang w:val="en-GB" w:eastAsia="zh-CN"/>
                        </w:rPr>
                        <m:t>BW,μ</m:t>
                      </m:r>
                    </m:sup>
                  </m:sSubSup>
                  <m:r>
                    <w:rPr>
                      <w:rFonts w:ascii="Cambria Math" w:hAnsi="Cambria Math"/>
                      <w:sz w:val="20"/>
                      <w:szCs w:val="20"/>
                      <w:lang w:val="en-GB" w:eastAsia="zh-CN"/>
                    </w:rPr>
                    <m:t>⋅12</m:t>
                  </m:r>
                </m:num>
                <m:den>
                  <m:sSubSup>
                    <m:sSubSupPr>
                      <m:ctrlPr>
                        <w:rPr>
                          <w:rFonts w:ascii="Cambria Math" w:hAnsi="Cambria Math"/>
                          <w:bCs/>
                          <w:i/>
                          <w:sz w:val="20"/>
                          <w:szCs w:val="20"/>
                          <w:lang w:val="en-GB" w:eastAsia="zh-CN"/>
                        </w:rPr>
                      </m:ctrlPr>
                    </m:sSubSupPr>
                    <m:e>
                      <m:r>
                        <w:rPr>
                          <w:rFonts w:ascii="Cambria Math" w:hAnsi="Cambria Math"/>
                          <w:sz w:val="20"/>
                          <w:szCs w:val="20"/>
                          <w:lang w:val="en-GB" w:eastAsia="zh-CN"/>
                        </w:rPr>
                        <m:t>T</m:t>
                      </m:r>
                    </m:e>
                    <m:sub>
                      <m:r>
                        <w:rPr>
                          <w:rFonts w:ascii="Cambria Math" w:hAnsi="Cambria Math"/>
                          <w:sz w:val="20"/>
                          <w:szCs w:val="20"/>
                          <w:lang w:val="en-GB" w:eastAsia="zh-CN"/>
                        </w:rPr>
                        <m:t>s</m:t>
                      </m:r>
                    </m:sub>
                    <m:sup>
                      <m:r>
                        <w:rPr>
                          <w:rFonts w:ascii="Cambria Math" w:hAnsi="Cambria Math"/>
                          <w:sz w:val="20"/>
                          <w:szCs w:val="20"/>
                          <w:lang w:val="en-GB" w:eastAsia="zh-CN"/>
                        </w:rPr>
                        <m:t>μ</m:t>
                      </m:r>
                    </m:sup>
                  </m:sSubSup>
                </m:den>
              </m:f>
              <m:d>
                <m:dPr>
                  <m:ctrlPr>
                    <w:rPr>
                      <w:rFonts w:ascii="Cambria Math" w:hAnsi="Cambria Math"/>
                      <w:bCs/>
                      <w:i/>
                      <w:sz w:val="20"/>
                      <w:szCs w:val="20"/>
                      <w:lang w:val="en-GB" w:eastAsia="zh-CN"/>
                    </w:rPr>
                  </m:ctrlPr>
                </m:dPr>
                <m:e>
                  <m:r>
                    <w:rPr>
                      <w:rFonts w:ascii="Cambria Math" w:hAnsi="Cambria Math"/>
                      <w:sz w:val="20"/>
                      <w:szCs w:val="20"/>
                      <w:lang w:val="en-GB" w:eastAsia="zh-CN"/>
                    </w:rPr>
                    <m:t>1-OH</m:t>
                  </m:r>
                </m:e>
              </m:d>
            </m:num>
            <m:den>
              <m:r>
                <w:rPr>
                  <w:rFonts w:ascii="Cambria Math" w:hAnsi="Cambria Math"/>
                  <w:sz w:val="20"/>
                  <w:szCs w:val="20"/>
                  <w:lang w:val="en-GB" w:eastAsia="zh-CN"/>
                </w:rPr>
                <m:t xml:space="preserve">BW </m:t>
              </m:r>
            </m:den>
          </m:f>
        </m:oMath>
      </m:oMathPara>
    </w:p>
    <w:p w:rsidR="009600B8" w:rsidRPr="006304D0" w:rsidRDefault="009600B8" w:rsidP="00850CDD">
      <w:pPr>
        <w:rPr>
          <w:sz w:val="20"/>
          <w:szCs w:val="20"/>
          <w:lang w:eastAsia="zh-CN"/>
        </w:rPr>
      </w:pPr>
      <w:r w:rsidRPr="006304D0">
        <w:rPr>
          <w:bCs/>
          <w:sz w:val="20"/>
          <w:szCs w:val="20"/>
          <w:lang w:eastAsia="zh-CN"/>
        </w:rPr>
        <w:t xml:space="preserve">And the peak data rate is calculated </w:t>
      </w:r>
      <w:proofErr w:type="gramStart"/>
      <w:r w:rsidRPr="006304D0">
        <w:rPr>
          <w:bCs/>
          <w:sz w:val="20"/>
          <w:szCs w:val="20"/>
          <w:lang w:eastAsia="zh-CN"/>
        </w:rPr>
        <w:t xml:space="preserve">as </w:t>
      </w:r>
      <w:proofErr w:type="gramEnd"/>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R</m:t>
            </m:r>
          </m:e>
          <m:sub>
            <m:r>
              <m:rPr>
                <m:sty m:val="p"/>
              </m:rPr>
              <w:rPr>
                <w:rFonts w:ascii="Cambria Math" w:hAnsi="Cambria Math"/>
                <w:sz w:val="20"/>
                <w:szCs w:val="20"/>
                <w:lang w:eastAsia="zh-CN"/>
              </w:rPr>
              <m:t>p</m:t>
            </m:r>
          </m:sub>
        </m:sSub>
        <m:r>
          <m:rPr>
            <m:sty m:val="p"/>
          </m:rPr>
          <w:rPr>
            <w:rFonts w:ascii="Cambria Math" w:hAnsi="Cambria Math"/>
            <w:sz w:val="20"/>
            <w:szCs w:val="20"/>
            <w:lang w:eastAsia="zh-CN"/>
          </w:rPr>
          <m:t>=BW×</m:t>
        </m:r>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p</m:t>
            </m:r>
          </m:sub>
        </m:sSub>
      </m:oMath>
      <w:r w:rsidRPr="006304D0">
        <w:rPr>
          <w:bCs/>
          <w:sz w:val="20"/>
          <w:szCs w:val="20"/>
          <w:lang w:eastAsia="zh-CN"/>
        </w:rPr>
        <w:t xml:space="preserve">, assuming single carrier operation. </w:t>
      </w:r>
      <w:r w:rsidR="00850CDD" w:rsidRPr="006304D0">
        <w:rPr>
          <w:bCs/>
          <w:sz w:val="20"/>
          <w:szCs w:val="20"/>
          <w:lang w:eastAsia="zh-CN"/>
        </w:rPr>
        <w:t>T</w:t>
      </w:r>
      <w:r w:rsidRPr="006304D0">
        <w:rPr>
          <w:bCs/>
          <w:sz w:val="20"/>
          <w:szCs w:val="20"/>
          <w:lang w:eastAsia="zh-CN"/>
        </w:rPr>
        <w:t xml:space="preserve">he relevant parameters of link budget </w:t>
      </w:r>
      <w:r w:rsidR="00850CDD" w:rsidRPr="006304D0">
        <w:rPr>
          <w:bCs/>
          <w:sz w:val="20"/>
          <w:szCs w:val="20"/>
          <w:lang w:eastAsia="zh-CN"/>
        </w:rPr>
        <w:t>have</w:t>
      </w:r>
      <w:r w:rsidRPr="006304D0">
        <w:rPr>
          <w:bCs/>
          <w:sz w:val="20"/>
          <w:szCs w:val="20"/>
          <w:lang w:eastAsia="zh-CN"/>
        </w:rPr>
        <w:t xml:space="preserve"> be clarified in this meeting to determine </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 xml:space="preserve"> </m:t>
        </m:r>
      </m:oMath>
      <w:r w:rsidRPr="006304D0">
        <w:rPr>
          <w:bCs/>
          <w:sz w:val="20"/>
          <w:szCs w:val="20"/>
          <w:lang w:val="en-GB" w:eastAsia="zh-CN"/>
        </w:rPr>
        <w:t>and</w:t>
      </w:r>
      <m:oMath>
        <m:r>
          <w:rPr>
            <w:rFonts w:ascii="Cambria Math" w:hAnsi="Cambria Math"/>
            <w:sz w:val="20"/>
            <w:szCs w:val="20"/>
            <w:lang w:val="en-GB" w:eastAsia="zh-CN"/>
          </w:rPr>
          <m:t xml:space="preserve"> </m:t>
        </m:r>
        <m:sSub>
          <m:sSubPr>
            <m:ctrlPr>
              <w:rPr>
                <w:rFonts w:ascii="Cambria Math" w:hAnsi="Cambria Math"/>
                <w:bCs/>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max</m:t>
            </m:r>
          </m:sub>
        </m:sSub>
      </m:oMath>
      <w:r w:rsidRPr="006304D0">
        <w:rPr>
          <w:bCs/>
          <w:sz w:val="20"/>
          <w:szCs w:val="20"/>
          <w:lang w:val="en-GB" w:eastAsia="zh-CN"/>
        </w:rPr>
        <w:t xml:space="preserve"> in </w:t>
      </w:r>
      <w:r w:rsidRPr="006304D0">
        <w:rPr>
          <w:bCs/>
          <w:sz w:val="20"/>
          <w:szCs w:val="20"/>
          <w:lang w:eastAsia="zh-CN"/>
        </w:rPr>
        <w:t>NTN scenario</w:t>
      </w:r>
      <w:r w:rsidR="00850CDD" w:rsidRPr="006304D0">
        <w:rPr>
          <w:bCs/>
          <w:sz w:val="20"/>
          <w:szCs w:val="20"/>
          <w:lang w:eastAsia="zh-CN"/>
        </w:rPr>
        <w:t xml:space="preserve"> as shown in </w:t>
      </w:r>
      <w:r w:rsidR="00850CDD" w:rsidRPr="006304D0">
        <w:rPr>
          <w:bCs/>
          <w:sz w:val="20"/>
          <w:szCs w:val="20"/>
          <w:lang w:eastAsia="zh-CN"/>
        </w:rPr>
        <w:fldChar w:fldCharType="begin"/>
      </w:r>
      <w:r w:rsidR="00850CDD" w:rsidRPr="006304D0">
        <w:rPr>
          <w:bCs/>
          <w:sz w:val="20"/>
          <w:szCs w:val="20"/>
          <w:lang w:eastAsia="zh-CN"/>
        </w:rPr>
        <w:instrText xml:space="preserve"> REF _Ref135067063 \h </w:instrText>
      </w:r>
      <w:r w:rsidR="00F513C8" w:rsidRPr="006304D0">
        <w:rPr>
          <w:bCs/>
          <w:sz w:val="20"/>
          <w:szCs w:val="20"/>
          <w:lang w:eastAsia="zh-CN"/>
        </w:rPr>
        <w:instrText xml:space="preserve"> \* MERGEFORMAT </w:instrText>
      </w:r>
      <w:r w:rsidR="00850CDD" w:rsidRPr="006304D0">
        <w:rPr>
          <w:bCs/>
          <w:sz w:val="20"/>
          <w:szCs w:val="20"/>
          <w:lang w:eastAsia="zh-CN"/>
        </w:rPr>
      </w:r>
      <w:r w:rsidR="00850CDD" w:rsidRPr="006304D0">
        <w:rPr>
          <w:bCs/>
          <w:sz w:val="20"/>
          <w:szCs w:val="20"/>
          <w:lang w:eastAsia="zh-CN"/>
        </w:rPr>
        <w:fldChar w:fldCharType="separate"/>
      </w:r>
      <w:r w:rsidR="005A549A" w:rsidRPr="006304D0">
        <w:rPr>
          <w:sz w:val="20"/>
          <w:szCs w:val="20"/>
        </w:rPr>
        <w:t xml:space="preserve">Table </w:t>
      </w:r>
      <w:r w:rsidR="005A549A" w:rsidRPr="006304D0">
        <w:rPr>
          <w:noProof/>
          <w:sz w:val="20"/>
          <w:szCs w:val="20"/>
        </w:rPr>
        <w:t>2</w:t>
      </w:r>
      <w:r w:rsidR="00850CDD" w:rsidRPr="006304D0">
        <w:rPr>
          <w:bCs/>
          <w:sz w:val="20"/>
          <w:szCs w:val="20"/>
          <w:lang w:eastAsia="zh-CN"/>
        </w:rPr>
        <w:fldChar w:fldCharType="end"/>
      </w:r>
      <w:r w:rsidR="00850CDD" w:rsidRPr="006304D0">
        <w:rPr>
          <w:bCs/>
          <w:sz w:val="20"/>
          <w:szCs w:val="20"/>
          <w:lang w:eastAsia="zh-CN"/>
        </w:rPr>
        <w:t xml:space="preserve"> for both ideal and realistic </w:t>
      </w:r>
      <w:r w:rsidR="005A549A" w:rsidRPr="006304D0">
        <w:rPr>
          <w:bCs/>
          <w:sz w:val="20"/>
          <w:szCs w:val="20"/>
          <w:lang w:eastAsia="zh-CN"/>
        </w:rPr>
        <w:t>condition</w:t>
      </w:r>
      <w:r w:rsidRPr="006304D0">
        <w:rPr>
          <w:bCs/>
          <w:sz w:val="20"/>
          <w:szCs w:val="20"/>
          <w:lang w:eastAsia="zh-CN"/>
        </w:rPr>
        <w:t>.</w:t>
      </w:r>
      <w:r w:rsidR="005A549A" w:rsidRPr="006304D0">
        <w:rPr>
          <w:bCs/>
          <w:sz w:val="20"/>
          <w:szCs w:val="20"/>
          <w:lang w:eastAsia="zh-CN"/>
        </w:rPr>
        <w:t xml:space="preserve"> In realistic condition, atmospheric loss, </w:t>
      </w:r>
      <w:r w:rsidR="005A549A" w:rsidRPr="006304D0">
        <w:rPr>
          <w:sz w:val="20"/>
          <w:szCs w:val="20"/>
        </w:rPr>
        <w:t>shadow fading margin</w:t>
      </w:r>
      <w:r w:rsidR="005A549A" w:rsidRPr="006304D0">
        <w:rPr>
          <w:sz w:val="20"/>
          <w:szCs w:val="20"/>
          <w:lang w:eastAsia="zh-CN"/>
        </w:rPr>
        <w:t xml:space="preserve"> and </w:t>
      </w:r>
      <w:r w:rsidR="005A549A" w:rsidRPr="006304D0">
        <w:rPr>
          <w:sz w:val="20"/>
          <w:szCs w:val="20"/>
        </w:rPr>
        <w:t>scintillation loss</w:t>
      </w:r>
      <w:r w:rsidR="005A549A" w:rsidRPr="006304D0">
        <w:rPr>
          <w:sz w:val="20"/>
          <w:szCs w:val="20"/>
          <w:lang w:eastAsia="zh-CN"/>
        </w:rPr>
        <w:t xml:space="preserve"> can’t be ignored and the value can refer to T</w:t>
      </w:r>
      <w:r w:rsidR="00880ACC" w:rsidRPr="006304D0">
        <w:rPr>
          <w:sz w:val="20"/>
          <w:szCs w:val="20"/>
          <w:lang w:eastAsia="zh-CN"/>
        </w:rPr>
        <w:t>R</w:t>
      </w:r>
      <w:r w:rsidR="005A549A" w:rsidRPr="006304D0">
        <w:rPr>
          <w:sz w:val="20"/>
          <w:szCs w:val="20"/>
          <w:lang w:eastAsia="zh-CN"/>
        </w:rPr>
        <w:t xml:space="preserve"> 38.821. </w:t>
      </w:r>
    </w:p>
    <w:p w:rsidR="006707F9" w:rsidRPr="00211F61" w:rsidRDefault="006707F9" w:rsidP="00BA2EA1">
      <w:pPr>
        <w:pStyle w:val="ac"/>
        <w:jc w:val="center"/>
        <w:rPr>
          <w:rFonts w:ascii="Times New Roman" w:hAnsi="Times New Roman" w:cs="Times New Roman"/>
          <w:lang w:eastAsia="zh-CN"/>
        </w:rPr>
      </w:pPr>
      <w:bookmarkStart w:id="4" w:name="_Ref135067063"/>
      <w:r w:rsidRPr="00211F61">
        <w:rPr>
          <w:rFonts w:ascii="Times New Roman" w:hAnsi="Times New Roman" w:cs="Times New Roman"/>
        </w:rPr>
        <w:t xml:space="preserve">Table </w:t>
      </w:r>
      <w:r w:rsidRPr="00211F61">
        <w:rPr>
          <w:rFonts w:ascii="Times New Roman" w:hAnsi="Times New Roman" w:cs="Times New Roman"/>
        </w:rPr>
        <w:fldChar w:fldCharType="begin"/>
      </w:r>
      <w:r w:rsidRPr="00211F61">
        <w:rPr>
          <w:rFonts w:ascii="Times New Roman" w:hAnsi="Times New Roman" w:cs="Times New Roman"/>
        </w:rPr>
        <w:instrText xml:space="preserve"> SEQ Table \* ARABIC </w:instrText>
      </w:r>
      <w:r w:rsidRPr="00211F61">
        <w:rPr>
          <w:rFonts w:ascii="Times New Roman" w:hAnsi="Times New Roman" w:cs="Times New Roman"/>
        </w:rPr>
        <w:fldChar w:fldCharType="separate"/>
      </w:r>
      <w:r w:rsidR="00B42A67" w:rsidRPr="00211F61">
        <w:rPr>
          <w:rFonts w:ascii="Times New Roman" w:hAnsi="Times New Roman" w:cs="Times New Roman"/>
          <w:noProof/>
        </w:rPr>
        <w:t>2</w:t>
      </w:r>
      <w:r w:rsidRPr="00211F61">
        <w:rPr>
          <w:rFonts w:ascii="Times New Roman" w:hAnsi="Times New Roman" w:cs="Times New Roman"/>
        </w:rPr>
        <w:fldChar w:fldCharType="end"/>
      </w:r>
      <w:bookmarkEnd w:id="4"/>
      <w:r w:rsidRPr="00211F61">
        <w:rPr>
          <w:rFonts w:ascii="Times New Roman" w:hAnsi="Times New Roman" w:cs="Times New Roman"/>
        </w:rPr>
        <w:t xml:space="preserve"> Link budget for DL and UL</w:t>
      </w:r>
      <w:r w:rsidR="00850CDD" w:rsidRPr="00211F61">
        <w:rPr>
          <w:rFonts w:ascii="Times New Roman" w:hAnsi="Times New Roman" w:cs="Times New Roman"/>
          <w:lang w:eastAsia="zh-CN"/>
        </w:rPr>
        <w:t xml:space="preserve"> in </w:t>
      </w:r>
      <w:r w:rsidR="00850CDD" w:rsidRPr="00211F61">
        <w:rPr>
          <w:rFonts w:ascii="Times New Roman" w:hAnsi="Times New Roman" w:cs="Times New Roman"/>
          <w:bCs/>
          <w:lang w:eastAsia="zh-CN"/>
        </w:rPr>
        <w:t>Ideal and Realistic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1417"/>
        <w:gridCol w:w="1457"/>
        <w:gridCol w:w="1455"/>
        <w:gridCol w:w="1457"/>
      </w:tblGrid>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bCs/>
                <w:sz w:val="20"/>
                <w:szCs w:val="20"/>
                <w:lang w:eastAsia="zh-CN"/>
              </w:rPr>
              <w:t>C</w:t>
            </w:r>
            <w:r w:rsidR="005A549A" w:rsidRPr="00211F61">
              <w:rPr>
                <w:bCs/>
                <w:sz w:val="20"/>
                <w:szCs w:val="20"/>
                <w:lang w:eastAsia="zh-CN"/>
              </w:rPr>
              <w:t>ondition</w:t>
            </w:r>
          </w:p>
        </w:tc>
        <w:tc>
          <w:tcPr>
            <w:tcW w:w="1507" w:type="pct"/>
            <w:gridSpan w:val="2"/>
            <w:noWrap/>
            <w:vAlign w:val="center"/>
          </w:tcPr>
          <w:p w:rsidR="00850CDD" w:rsidRPr="00211F61" w:rsidRDefault="00850CDD" w:rsidP="009A685E">
            <w:pPr>
              <w:jc w:val="center"/>
              <w:rPr>
                <w:sz w:val="20"/>
                <w:szCs w:val="20"/>
              </w:rPr>
            </w:pPr>
            <w:r w:rsidRPr="00211F61">
              <w:rPr>
                <w:bCs/>
                <w:sz w:val="20"/>
                <w:szCs w:val="20"/>
                <w:lang w:eastAsia="zh-CN"/>
              </w:rPr>
              <w:t>I</w:t>
            </w:r>
            <w:r w:rsidR="005A549A" w:rsidRPr="00211F61">
              <w:rPr>
                <w:bCs/>
                <w:sz w:val="20"/>
                <w:szCs w:val="20"/>
                <w:lang w:eastAsia="zh-CN"/>
              </w:rPr>
              <w:t>deal condition</w:t>
            </w:r>
          </w:p>
        </w:tc>
        <w:tc>
          <w:tcPr>
            <w:tcW w:w="1527" w:type="pct"/>
            <w:gridSpan w:val="2"/>
          </w:tcPr>
          <w:p w:rsidR="00850CDD" w:rsidRPr="00211F61" w:rsidRDefault="00850CDD" w:rsidP="009A685E">
            <w:pPr>
              <w:jc w:val="center"/>
              <w:rPr>
                <w:sz w:val="20"/>
                <w:szCs w:val="20"/>
                <w:lang w:eastAsia="zh-CN"/>
              </w:rPr>
            </w:pPr>
            <w:r w:rsidRPr="00211F61">
              <w:rPr>
                <w:bCs/>
                <w:sz w:val="20"/>
                <w:szCs w:val="20"/>
                <w:lang w:eastAsia="zh-CN"/>
              </w:rPr>
              <w:t xml:space="preserve">Realistic </w:t>
            </w:r>
            <w:r w:rsidR="005A549A" w:rsidRPr="00211F61">
              <w:rPr>
                <w:bCs/>
                <w:sz w:val="20"/>
                <w:szCs w:val="20"/>
                <w:lang w:eastAsia="zh-CN"/>
              </w:rPr>
              <w:t>condition</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Transmission mode</w:t>
            </w:r>
          </w:p>
        </w:tc>
        <w:tc>
          <w:tcPr>
            <w:tcW w:w="743" w:type="pct"/>
            <w:noWrap/>
            <w:vAlign w:val="center"/>
          </w:tcPr>
          <w:p w:rsidR="00850CDD" w:rsidRPr="00211F61" w:rsidRDefault="00850CDD" w:rsidP="009A685E">
            <w:pPr>
              <w:jc w:val="center"/>
              <w:rPr>
                <w:sz w:val="20"/>
                <w:szCs w:val="20"/>
              </w:rPr>
            </w:pPr>
            <w:r w:rsidRPr="00211F61">
              <w:rPr>
                <w:sz w:val="20"/>
                <w:szCs w:val="20"/>
                <w:lang w:eastAsia="zh-CN"/>
              </w:rPr>
              <w:t>D</w:t>
            </w:r>
            <w:r w:rsidRPr="00211F61">
              <w:rPr>
                <w:sz w:val="20"/>
                <w:szCs w:val="20"/>
              </w:rPr>
              <w:t>L</w:t>
            </w:r>
          </w:p>
        </w:tc>
        <w:tc>
          <w:tcPr>
            <w:tcW w:w="764" w:type="pct"/>
            <w:noWrap/>
            <w:vAlign w:val="center"/>
          </w:tcPr>
          <w:p w:rsidR="00850CDD" w:rsidRPr="00211F61" w:rsidRDefault="00850CDD" w:rsidP="009A685E">
            <w:pPr>
              <w:jc w:val="center"/>
              <w:rPr>
                <w:sz w:val="20"/>
                <w:szCs w:val="20"/>
              </w:rPr>
            </w:pPr>
            <w:r w:rsidRPr="00211F61">
              <w:rPr>
                <w:sz w:val="20"/>
                <w:szCs w:val="20"/>
              </w:rPr>
              <w:t>UL</w:t>
            </w:r>
          </w:p>
        </w:tc>
        <w:tc>
          <w:tcPr>
            <w:tcW w:w="763" w:type="pct"/>
            <w:vAlign w:val="center"/>
          </w:tcPr>
          <w:p w:rsidR="00850CDD" w:rsidRPr="00211F61" w:rsidRDefault="00850CDD" w:rsidP="009A685E">
            <w:pPr>
              <w:jc w:val="center"/>
              <w:rPr>
                <w:sz w:val="20"/>
                <w:szCs w:val="20"/>
              </w:rPr>
            </w:pPr>
            <w:r w:rsidRPr="00211F61">
              <w:rPr>
                <w:sz w:val="20"/>
                <w:szCs w:val="20"/>
                <w:lang w:eastAsia="zh-CN"/>
              </w:rPr>
              <w:t>D</w:t>
            </w:r>
            <w:r w:rsidRPr="00211F61">
              <w:rPr>
                <w:sz w:val="20"/>
                <w:szCs w:val="20"/>
              </w:rPr>
              <w:t>L</w:t>
            </w:r>
          </w:p>
        </w:tc>
        <w:tc>
          <w:tcPr>
            <w:tcW w:w="764" w:type="pct"/>
            <w:vAlign w:val="center"/>
          </w:tcPr>
          <w:p w:rsidR="00850CDD" w:rsidRPr="00211F61" w:rsidRDefault="00850CDD" w:rsidP="009A685E">
            <w:pPr>
              <w:jc w:val="center"/>
              <w:rPr>
                <w:sz w:val="20"/>
                <w:szCs w:val="20"/>
              </w:rPr>
            </w:pPr>
            <w:r w:rsidRPr="00211F61">
              <w:rPr>
                <w:sz w:val="20"/>
                <w:szCs w:val="20"/>
              </w:rPr>
              <w:t>UL</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lang w:eastAsia="zh-CN"/>
              </w:rPr>
              <w:t>Carrier f</w:t>
            </w:r>
            <w:r w:rsidRPr="00211F61">
              <w:rPr>
                <w:sz w:val="20"/>
                <w:szCs w:val="20"/>
              </w:rPr>
              <w:t>requency [GHz]</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2.00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2.00</w:t>
            </w:r>
          </w:p>
        </w:tc>
        <w:tc>
          <w:tcPr>
            <w:tcW w:w="763" w:type="pct"/>
            <w:vAlign w:val="center"/>
          </w:tcPr>
          <w:p w:rsidR="00850CDD" w:rsidRPr="00211F61" w:rsidRDefault="00850CDD" w:rsidP="009A685E">
            <w:pPr>
              <w:jc w:val="center"/>
              <w:rPr>
                <w:color w:val="000000"/>
                <w:sz w:val="20"/>
                <w:szCs w:val="20"/>
              </w:rPr>
            </w:pPr>
            <w:r w:rsidRPr="00211F61">
              <w:rPr>
                <w:color w:val="000000"/>
                <w:sz w:val="20"/>
                <w:szCs w:val="20"/>
              </w:rPr>
              <w:t>2.00</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2.00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Target elevation angle [</w:t>
            </w:r>
            <w:proofErr w:type="spellStart"/>
            <w:r w:rsidRPr="00211F61">
              <w:rPr>
                <w:sz w:val="20"/>
                <w:szCs w:val="20"/>
              </w:rPr>
              <w:t>deg</w:t>
            </w:r>
            <w:proofErr w:type="spellEnd"/>
            <w:r w:rsidRPr="00211F61">
              <w:rPr>
                <w:sz w:val="20"/>
                <w:szCs w:val="20"/>
              </w:rPr>
              <w:t>]</w:t>
            </w:r>
          </w:p>
        </w:tc>
        <w:tc>
          <w:tcPr>
            <w:tcW w:w="743" w:type="pct"/>
            <w:noWrap/>
            <w:vAlign w:val="center"/>
          </w:tcPr>
          <w:p w:rsidR="00850CDD" w:rsidRPr="00211F61" w:rsidRDefault="00850CDD" w:rsidP="009A685E">
            <w:pPr>
              <w:jc w:val="center"/>
              <w:rPr>
                <w:sz w:val="20"/>
                <w:szCs w:val="20"/>
              </w:rPr>
            </w:pPr>
            <w:r w:rsidRPr="00211F61">
              <w:rPr>
                <w:sz w:val="20"/>
                <w:szCs w:val="20"/>
              </w:rPr>
              <w:t>90</w:t>
            </w:r>
          </w:p>
        </w:tc>
        <w:tc>
          <w:tcPr>
            <w:tcW w:w="764" w:type="pct"/>
            <w:noWrap/>
            <w:vAlign w:val="center"/>
          </w:tcPr>
          <w:p w:rsidR="00850CDD" w:rsidRPr="00211F61" w:rsidRDefault="00850CDD" w:rsidP="009A685E">
            <w:pPr>
              <w:jc w:val="center"/>
              <w:rPr>
                <w:sz w:val="20"/>
                <w:szCs w:val="20"/>
              </w:rPr>
            </w:pPr>
            <w:r w:rsidRPr="00211F61">
              <w:rPr>
                <w:sz w:val="20"/>
                <w:szCs w:val="20"/>
              </w:rPr>
              <w:t>90</w:t>
            </w:r>
          </w:p>
        </w:tc>
        <w:tc>
          <w:tcPr>
            <w:tcW w:w="763" w:type="pct"/>
            <w:vAlign w:val="center"/>
          </w:tcPr>
          <w:p w:rsidR="00850CDD" w:rsidRPr="00211F61" w:rsidRDefault="00850CDD" w:rsidP="009A685E">
            <w:pPr>
              <w:jc w:val="center"/>
              <w:rPr>
                <w:sz w:val="20"/>
                <w:szCs w:val="20"/>
              </w:rPr>
            </w:pPr>
            <w:r w:rsidRPr="00211F61">
              <w:rPr>
                <w:sz w:val="20"/>
                <w:szCs w:val="20"/>
              </w:rPr>
              <w:t>90</w:t>
            </w:r>
          </w:p>
        </w:tc>
        <w:tc>
          <w:tcPr>
            <w:tcW w:w="764" w:type="pct"/>
            <w:vAlign w:val="center"/>
          </w:tcPr>
          <w:p w:rsidR="00850CDD" w:rsidRPr="00211F61" w:rsidRDefault="00850CDD" w:rsidP="009A685E">
            <w:pPr>
              <w:jc w:val="center"/>
              <w:rPr>
                <w:sz w:val="20"/>
                <w:szCs w:val="20"/>
              </w:rPr>
            </w:pPr>
            <w:r w:rsidRPr="00211F61">
              <w:rPr>
                <w:sz w:val="20"/>
                <w:szCs w:val="20"/>
              </w:rPr>
              <w:t>90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Distance [km]</w:t>
            </w:r>
          </w:p>
        </w:tc>
        <w:tc>
          <w:tcPr>
            <w:tcW w:w="743" w:type="pct"/>
            <w:noWrap/>
            <w:vAlign w:val="center"/>
          </w:tcPr>
          <w:p w:rsidR="00850CDD" w:rsidRPr="00211F61" w:rsidRDefault="00850CDD" w:rsidP="009A685E">
            <w:pPr>
              <w:jc w:val="center"/>
              <w:rPr>
                <w:sz w:val="20"/>
                <w:szCs w:val="20"/>
              </w:rPr>
            </w:pPr>
            <w:r w:rsidRPr="00211F61">
              <w:rPr>
                <w:sz w:val="20"/>
                <w:szCs w:val="20"/>
              </w:rPr>
              <w:t>600</w:t>
            </w:r>
          </w:p>
        </w:tc>
        <w:tc>
          <w:tcPr>
            <w:tcW w:w="764" w:type="pct"/>
            <w:noWrap/>
            <w:vAlign w:val="center"/>
          </w:tcPr>
          <w:p w:rsidR="00850CDD" w:rsidRPr="00211F61" w:rsidRDefault="00850CDD" w:rsidP="009A685E">
            <w:pPr>
              <w:jc w:val="center"/>
              <w:rPr>
                <w:sz w:val="20"/>
                <w:szCs w:val="20"/>
              </w:rPr>
            </w:pPr>
            <w:r w:rsidRPr="00211F61">
              <w:rPr>
                <w:sz w:val="20"/>
                <w:szCs w:val="20"/>
              </w:rPr>
              <w:t>600</w:t>
            </w:r>
          </w:p>
        </w:tc>
        <w:tc>
          <w:tcPr>
            <w:tcW w:w="763" w:type="pct"/>
            <w:vAlign w:val="center"/>
          </w:tcPr>
          <w:p w:rsidR="00850CDD" w:rsidRPr="00211F61" w:rsidRDefault="00850CDD" w:rsidP="009A685E">
            <w:pPr>
              <w:jc w:val="center"/>
              <w:rPr>
                <w:sz w:val="20"/>
                <w:szCs w:val="20"/>
              </w:rPr>
            </w:pPr>
            <w:r w:rsidRPr="00211F61">
              <w:rPr>
                <w:sz w:val="20"/>
                <w:szCs w:val="20"/>
              </w:rPr>
              <w:t>600</w:t>
            </w:r>
          </w:p>
        </w:tc>
        <w:tc>
          <w:tcPr>
            <w:tcW w:w="764" w:type="pct"/>
            <w:vAlign w:val="center"/>
          </w:tcPr>
          <w:p w:rsidR="00850CDD" w:rsidRPr="00211F61" w:rsidRDefault="00850CDD" w:rsidP="009A685E">
            <w:pPr>
              <w:jc w:val="center"/>
              <w:rPr>
                <w:sz w:val="20"/>
                <w:szCs w:val="20"/>
              </w:rPr>
            </w:pPr>
            <w:r w:rsidRPr="00211F61">
              <w:rPr>
                <w:sz w:val="20"/>
                <w:szCs w:val="20"/>
              </w:rPr>
              <w:t>600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 xml:space="preserve">TX: </w:t>
            </w:r>
            <w:r w:rsidRPr="00211F61">
              <w:rPr>
                <w:sz w:val="20"/>
                <w:szCs w:val="20"/>
                <w:lang w:eastAsia="zh-CN"/>
              </w:rPr>
              <w:t xml:space="preserve">Satellite </w:t>
            </w:r>
            <w:r w:rsidRPr="00211F61">
              <w:rPr>
                <w:sz w:val="20"/>
                <w:szCs w:val="20"/>
              </w:rPr>
              <w:t xml:space="preserve">EIRP </w:t>
            </w:r>
            <w:r w:rsidRPr="00211F61">
              <w:rPr>
                <w:sz w:val="20"/>
                <w:szCs w:val="20"/>
                <w:lang w:eastAsia="zh-CN"/>
              </w:rPr>
              <w:t xml:space="preserve">density </w:t>
            </w:r>
            <w:r w:rsidRPr="00211F61">
              <w:rPr>
                <w:sz w:val="20"/>
                <w:szCs w:val="20"/>
              </w:rPr>
              <w:t>[</w:t>
            </w:r>
            <w:proofErr w:type="spellStart"/>
            <w:r w:rsidRPr="00211F61">
              <w:rPr>
                <w:sz w:val="20"/>
                <w:szCs w:val="20"/>
              </w:rPr>
              <w:t>dB</w:t>
            </w:r>
            <w:r w:rsidRPr="00211F61">
              <w:rPr>
                <w:sz w:val="20"/>
                <w:szCs w:val="20"/>
                <w:lang w:eastAsia="zh-CN"/>
              </w:rPr>
              <w:t>W</w:t>
            </w:r>
            <w:proofErr w:type="spellEnd"/>
            <w:r w:rsidRPr="00211F61">
              <w:rPr>
                <w:sz w:val="20"/>
                <w:szCs w:val="20"/>
                <w:lang w:eastAsia="zh-CN"/>
              </w:rPr>
              <w:t>/MHz</w:t>
            </w:r>
            <w:r w:rsidRPr="00211F61">
              <w:rPr>
                <w:sz w:val="20"/>
                <w:szCs w:val="20"/>
              </w:rPr>
              <w:t>]</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34</w:t>
            </w:r>
          </w:p>
        </w:tc>
        <w:tc>
          <w:tcPr>
            <w:tcW w:w="764"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34</w:t>
            </w:r>
          </w:p>
        </w:tc>
        <w:tc>
          <w:tcPr>
            <w:tcW w:w="764"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 xml:space="preserve">TX: </w:t>
            </w:r>
            <w:r w:rsidRPr="00211F61">
              <w:rPr>
                <w:sz w:val="20"/>
                <w:szCs w:val="20"/>
                <w:lang w:eastAsia="zh-CN"/>
              </w:rPr>
              <w:t xml:space="preserve">UE </w:t>
            </w:r>
            <w:r w:rsidRPr="00211F61">
              <w:rPr>
                <w:sz w:val="20"/>
                <w:szCs w:val="20"/>
              </w:rPr>
              <w:t>EIRP [</w:t>
            </w:r>
            <w:proofErr w:type="spellStart"/>
            <w:r w:rsidRPr="00211F61">
              <w:rPr>
                <w:sz w:val="20"/>
                <w:szCs w:val="20"/>
              </w:rPr>
              <w:t>dBm</w:t>
            </w:r>
            <w:proofErr w:type="spellEnd"/>
            <w:r w:rsidRPr="00211F61">
              <w:rPr>
                <w:sz w:val="20"/>
                <w:szCs w:val="20"/>
              </w:rPr>
              <w:t>]</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4" w:type="pct"/>
            <w:noWrap/>
            <w:vAlign w:val="center"/>
          </w:tcPr>
          <w:p w:rsidR="00850CDD" w:rsidRPr="00211F61" w:rsidRDefault="00850CDD" w:rsidP="00BA2EA1">
            <w:pPr>
              <w:jc w:val="center"/>
              <w:rPr>
                <w:color w:val="000000"/>
                <w:sz w:val="20"/>
                <w:szCs w:val="20"/>
                <w:lang w:eastAsia="zh-CN"/>
              </w:rPr>
            </w:pPr>
            <w:r w:rsidRPr="00211F61">
              <w:rPr>
                <w:color w:val="000000"/>
                <w:sz w:val="20"/>
                <w:szCs w:val="20"/>
                <w:lang w:eastAsia="zh-CN"/>
              </w:rPr>
              <w:t>23</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4"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23</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lang w:eastAsia="zh-CN"/>
              </w:rPr>
            </w:pPr>
            <w:r w:rsidRPr="00211F61">
              <w:rPr>
                <w:sz w:val="20"/>
                <w:szCs w:val="20"/>
                <w:lang w:eastAsia="zh-CN"/>
              </w:rPr>
              <w:t>Rx: UE antenna Gain [dB]</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0</w:t>
            </w:r>
          </w:p>
        </w:tc>
        <w:tc>
          <w:tcPr>
            <w:tcW w:w="764"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0</w:t>
            </w:r>
          </w:p>
        </w:tc>
        <w:tc>
          <w:tcPr>
            <w:tcW w:w="764"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lang w:eastAsia="zh-CN"/>
              </w:rPr>
            </w:pPr>
            <w:r w:rsidRPr="00211F61">
              <w:rPr>
                <w:sz w:val="20"/>
                <w:szCs w:val="20"/>
                <w:lang w:eastAsia="zh-CN"/>
              </w:rPr>
              <w:t>Rx: UE noise figure [dB]</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7</w:t>
            </w:r>
          </w:p>
        </w:tc>
        <w:tc>
          <w:tcPr>
            <w:tcW w:w="764"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7</w:t>
            </w:r>
          </w:p>
        </w:tc>
        <w:tc>
          <w:tcPr>
            <w:tcW w:w="764"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 xml:space="preserve">RX: </w:t>
            </w:r>
            <w:r w:rsidRPr="00211F61">
              <w:rPr>
                <w:sz w:val="20"/>
                <w:szCs w:val="20"/>
                <w:lang w:eastAsia="zh-CN"/>
              </w:rPr>
              <w:t xml:space="preserve">satellite </w:t>
            </w:r>
            <w:r w:rsidRPr="00211F61">
              <w:rPr>
                <w:sz w:val="20"/>
                <w:szCs w:val="20"/>
              </w:rPr>
              <w:t>G/T [dB/T]</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1.10</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1.10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Bandwidth [MHz]</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30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1.44</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30</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1.44</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Free space path loss [dB]</w:t>
            </w:r>
          </w:p>
        </w:tc>
        <w:tc>
          <w:tcPr>
            <w:tcW w:w="743" w:type="pct"/>
            <w:noWrap/>
            <w:vAlign w:val="center"/>
          </w:tcPr>
          <w:p w:rsidR="00850CDD" w:rsidRPr="00211F61" w:rsidRDefault="00850CDD" w:rsidP="006707F9">
            <w:pPr>
              <w:jc w:val="center"/>
              <w:rPr>
                <w:color w:val="000000"/>
                <w:sz w:val="20"/>
                <w:szCs w:val="20"/>
                <w:lang w:eastAsia="zh-CN"/>
              </w:rPr>
            </w:pPr>
            <w:r w:rsidRPr="00211F61">
              <w:rPr>
                <w:color w:val="000000"/>
                <w:sz w:val="20"/>
                <w:szCs w:val="20"/>
              </w:rPr>
              <w:t>154.0</w:t>
            </w:r>
            <w:r w:rsidRPr="00211F61">
              <w:rPr>
                <w:color w:val="000000"/>
                <w:sz w:val="20"/>
                <w:szCs w:val="20"/>
                <w:lang w:eastAsia="zh-CN"/>
              </w:rPr>
              <w:t>3</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154.03</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rPr>
              <w:t>154.0</w:t>
            </w:r>
            <w:r w:rsidRPr="00211F61">
              <w:rPr>
                <w:color w:val="000000"/>
                <w:sz w:val="20"/>
                <w:szCs w:val="20"/>
                <w:lang w:eastAsia="zh-CN"/>
              </w:rPr>
              <w:t>3</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154.03</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Atmospheric loss [dB]</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3"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0.10</w:t>
            </w:r>
          </w:p>
        </w:tc>
        <w:tc>
          <w:tcPr>
            <w:tcW w:w="764"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0.10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Shadow fading margin [dB]</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3"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3.00</w:t>
            </w:r>
          </w:p>
        </w:tc>
        <w:tc>
          <w:tcPr>
            <w:tcW w:w="764"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3.00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Scintillation Loss [dB]</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3"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2.20</w:t>
            </w:r>
          </w:p>
        </w:tc>
        <w:tc>
          <w:tcPr>
            <w:tcW w:w="764" w:type="pct"/>
            <w:vAlign w:val="center"/>
          </w:tcPr>
          <w:p w:rsidR="00850CDD" w:rsidRPr="00211F61" w:rsidRDefault="00850CDD" w:rsidP="009A685E">
            <w:pPr>
              <w:jc w:val="center"/>
              <w:rPr>
                <w:color w:val="000000" w:themeColor="text1"/>
                <w:sz w:val="20"/>
                <w:szCs w:val="20"/>
              </w:rPr>
            </w:pPr>
            <w:r w:rsidRPr="00211F61">
              <w:rPr>
                <w:color w:val="000000" w:themeColor="text1"/>
                <w:sz w:val="20"/>
                <w:szCs w:val="20"/>
              </w:rPr>
              <w:t>2.20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Polarization loss [dB]</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3" w:type="pct"/>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0.00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Additional losses [dB]</w:t>
            </w:r>
          </w:p>
        </w:tc>
        <w:tc>
          <w:tcPr>
            <w:tcW w:w="743"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noWrap/>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3" w:type="pct"/>
            <w:vAlign w:val="center"/>
          </w:tcPr>
          <w:p w:rsidR="00850CDD" w:rsidRPr="00211F61" w:rsidRDefault="00850CDD" w:rsidP="009A685E">
            <w:pPr>
              <w:jc w:val="center"/>
              <w:rPr>
                <w:color w:val="000000"/>
                <w:sz w:val="20"/>
                <w:szCs w:val="20"/>
              </w:rPr>
            </w:pPr>
            <w:r w:rsidRPr="00211F61">
              <w:rPr>
                <w:color w:val="000000"/>
                <w:sz w:val="20"/>
                <w:szCs w:val="20"/>
              </w:rPr>
              <w:t>0.00</w:t>
            </w:r>
          </w:p>
        </w:tc>
        <w:tc>
          <w:tcPr>
            <w:tcW w:w="764" w:type="pct"/>
            <w:vAlign w:val="center"/>
          </w:tcPr>
          <w:p w:rsidR="00850CDD" w:rsidRPr="00211F61" w:rsidRDefault="00850CDD" w:rsidP="009A685E">
            <w:pPr>
              <w:jc w:val="center"/>
              <w:rPr>
                <w:color w:val="000000"/>
                <w:sz w:val="20"/>
                <w:szCs w:val="20"/>
              </w:rPr>
            </w:pPr>
            <w:r w:rsidRPr="00211F61">
              <w:rPr>
                <w:color w:val="000000"/>
                <w:sz w:val="20"/>
                <w:szCs w:val="20"/>
              </w:rPr>
              <w:t>0.00</w:t>
            </w:r>
          </w:p>
        </w:tc>
      </w:tr>
      <w:tr w:rsidR="00850CDD" w:rsidRPr="00211F61" w:rsidTr="005A549A">
        <w:trPr>
          <w:trHeight w:val="315"/>
          <w:jc w:val="center"/>
        </w:trPr>
        <w:tc>
          <w:tcPr>
            <w:tcW w:w="1966" w:type="pct"/>
            <w:noWrap/>
            <w:vAlign w:val="center"/>
          </w:tcPr>
          <w:p w:rsidR="00850CDD" w:rsidRPr="00211F61" w:rsidRDefault="00850CDD" w:rsidP="009A685E">
            <w:pPr>
              <w:jc w:val="center"/>
              <w:rPr>
                <w:sz w:val="20"/>
                <w:szCs w:val="20"/>
              </w:rPr>
            </w:pPr>
            <w:r w:rsidRPr="00211F61">
              <w:rPr>
                <w:sz w:val="20"/>
                <w:szCs w:val="20"/>
              </w:rPr>
              <w:t>CNR [dB]</w:t>
            </w:r>
          </w:p>
        </w:tc>
        <w:tc>
          <w:tcPr>
            <w:tcW w:w="743" w:type="pct"/>
            <w:noWrap/>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16.91</w:t>
            </w:r>
          </w:p>
        </w:tc>
        <w:tc>
          <w:tcPr>
            <w:tcW w:w="764" w:type="pct"/>
            <w:noWrap/>
            <w:vAlign w:val="center"/>
          </w:tcPr>
          <w:p w:rsidR="00850CDD" w:rsidRPr="00211F61" w:rsidRDefault="00850CDD" w:rsidP="00850CDD">
            <w:pPr>
              <w:jc w:val="center"/>
              <w:rPr>
                <w:color w:val="000000"/>
                <w:sz w:val="20"/>
                <w:szCs w:val="20"/>
                <w:lang w:eastAsia="zh-CN"/>
              </w:rPr>
            </w:pPr>
            <w:r w:rsidRPr="00211F61">
              <w:rPr>
                <w:color w:val="000000"/>
                <w:sz w:val="20"/>
                <w:szCs w:val="20"/>
              </w:rPr>
              <w:t>7.0</w:t>
            </w:r>
            <w:r w:rsidRPr="00211F61">
              <w:rPr>
                <w:color w:val="000000"/>
                <w:sz w:val="20"/>
                <w:szCs w:val="20"/>
                <w:lang w:eastAsia="zh-CN"/>
              </w:rPr>
              <w:t>5</w:t>
            </w:r>
          </w:p>
        </w:tc>
        <w:tc>
          <w:tcPr>
            <w:tcW w:w="763"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11.61</w:t>
            </w:r>
          </w:p>
        </w:tc>
        <w:tc>
          <w:tcPr>
            <w:tcW w:w="764" w:type="pct"/>
            <w:vAlign w:val="center"/>
          </w:tcPr>
          <w:p w:rsidR="00850CDD" w:rsidRPr="00211F61" w:rsidRDefault="00850CDD" w:rsidP="009A685E">
            <w:pPr>
              <w:jc w:val="center"/>
              <w:rPr>
                <w:color w:val="000000"/>
                <w:sz w:val="20"/>
                <w:szCs w:val="20"/>
                <w:lang w:eastAsia="zh-CN"/>
              </w:rPr>
            </w:pPr>
            <w:r w:rsidRPr="00211F61">
              <w:rPr>
                <w:color w:val="000000"/>
                <w:sz w:val="20"/>
                <w:szCs w:val="20"/>
                <w:lang w:eastAsia="zh-CN"/>
              </w:rPr>
              <w:t>1.75</w:t>
            </w:r>
          </w:p>
        </w:tc>
      </w:tr>
    </w:tbl>
    <w:p w:rsidR="006707F9" w:rsidRPr="00211F61" w:rsidRDefault="005A549A" w:rsidP="006707F9">
      <w:pPr>
        <w:rPr>
          <w:sz w:val="20"/>
          <w:szCs w:val="20"/>
          <w:lang w:eastAsia="zh-CN"/>
        </w:rPr>
      </w:pPr>
      <w:r w:rsidRPr="00211F61">
        <w:rPr>
          <w:sz w:val="20"/>
          <w:szCs w:val="20"/>
          <w:lang w:eastAsia="zh-CN"/>
        </w:rPr>
        <w:t xml:space="preserve">The peak spectral efficiency can be determined according to the link budget in </w:t>
      </w:r>
      <w:r w:rsidRPr="00211F61">
        <w:rPr>
          <w:sz w:val="20"/>
          <w:szCs w:val="20"/>
          <w:lang w:eastAsia="zh-CN"/>
        </w:rPr>
        <w:fldChar w:fldCharType="begin"/>
      </w:r>
      <w:r w:rsidRPr="00211F61">
        <w:rPr>
          <w:sz w:val="20"/>
          <w:szCs w:val="20"/>
          <w:lang w:eastAsia="zh-CN"/>
        </w:rPr>
        <w:instrText xml:space="preserve"> REF _Ref135067063 \h </w:instrText>
      </w:r>
      <w:r w:rsidR="00F513C8" w:rsidRPr="00211F61">
        <w:rPr>
          <w:sz w:val="20"/>
          <w:szCs w:val="20"/>
          <w:lang w:eastAsia="zh-CN"/>
        </w:rPr>
        <w:instrText xml:space="preserve"> \* MERGEFORMAT </w:instrText>
      </w:r>
      <w:r w:rsidRPr="00211F61">
        <w:rPr>
          <w:sz w:val="20"/>
          <w:szCs w:val="20"/>
          <w:lang w:eastAsia="zh-CN"/>
        </w:rPr>
      </w:r>
      <w:r w:rsidRPr="00211F61">
        <w:rPr>
          <w:sz w:val="20"/>
          <w:szCs w:val="20"/>
          <w:lang w:eastAsia="zh-CN"/>
        </w:rPr>
        <w:fldChar w:fldCharType="separate"/>
      </w:r>
      <w:r w:rsidRPr="00211F61">
        <w:rPr>
          <w:sz w:val="20"/>
          <w:szCs w:val="20"/>
        </w:rPr>
        <w:t xml:space="preserve">Table </w:t>
      </w:r>
      <w:r w:rsidRPr="00211F61">
        <w:rPr>
          <w:noProof/>
          <w:sz w:val="20"/>
          <w:szCs w:val="20"/>
        </w:rPr>
        <w:t>2</w:t>
      </w:r>
      <w:r w:rsidRPr="00211F61">
        <w:rPr>
          <w:sz w:val="20"/>
          <w:szCs w:val="20"/>
          <w:lang w:eastAsia="zh-CN"/>
        </w:rPr>
        <w:fldChar w:fldCharType="end"/>
      </w:r>
      <w:r w:rsidR="00E8383C" w:rsidRPr="00211F61">
        <w:rPr>
          <w:sz w:val="20"/>
          <w:szCs w:val="20"/>
          <w:lang w:eastAsia="zh-CN"/>
        </w:rPr>
        <w:t xml:space="preserve"> and the </w:t>
      </w:r>
      <w:r w:rsidR="00327FB1" w:rsidRPr="00211F61">
        <w:rPr>
          <w:sz w:val="20"/>
          <w:szCs w:val="20"/>
          <w:lang w:eastAsia="zh-CN"/>
        </w:rPr>
        <w:t>link level simulation results for AWGN channel</w:t>
      </w:r>
      <w:r w:rsidRPr="00211F61">
        <w:rPr>
          <w:sz w:val="20"/>
          <w:szCs w:val="20"/>
          <w:lang w:eastAsia="zh-CN"/>
        </w:rPr>
        <w:t xml:space="preserve">, and the peak rate can be calculated by combining the bandwidth as shown in </w:t>
      </w:r>
      <w:r w:rsidRPr="00211F61">
        <w:rPr>
          <w:sz w:val="20"/>
          <w:szCs w:val="20"/>
          <w:lang w:eastAsia="zh-CN"/>
        </w:rPr>
        <w:fldChar w:fldCharType="begin"/>
      </w:r>
      <w:r w:rsidRPr="00211F61">
        <w:rPr>
          <w:sz w:val="20"/>
          <w:szCs w:val="20"/>
          <w:lang w:eastAsia="zh-CN"/>
        </w:rPr>
        <w:instrText xml:space="preserve"> REF _Ref142576258 \h </w:instrText>
      </w:r>
      <w:r w:rsidR="00F513C8" w:rsidRPr="00211F61">
        <w:rPr>
          <w:sz w:val="20"/>
          <w:szCs w:val="20"/>
          <w:lang w:eastAsia="zh-CN"/>
        </w:rPr>
        <w:instrText xml:space="preserve"> \* MERGEFORMAT </w:instrText>
      </w:r>
      <w:r w:rsidRPr="00211F61">
        <w:rPr>
          <w:sz w:val="20"/>
          <w:szCs w:val="20"/>
          <w:lang w:eastAsia="zh-CN"/>
        </w:rPr>
      </w:r>
      <w:r w:rsidRPr="00211F61">
        <w:rPr>
          <w:sz w:val="20"/>
          <w:szCs w:val="20"/>
          <w:lang w:eastAsia="zh-CN"/>
        </w:rPr>
        <w:fldChar w:fldCharType="separate"/>
      </w:r>
      <w:r w:rsidRPr="00211F61">
        <w:rPr>
          <w:sz w:val="20"/>
          <w:szCs w:val="20"/>
        </w:rPr>
        <w:t xml:space="preserve">Table </w:t>
      </w:r>
      <w:r w:rsidRPr="00211F61">
        <w:rPr>
          <w:noProof/>
          <w:sz w:val="20"/>
          <w:szCs w:val="20"/>
        </w:rPr>
        <w:t>3</w:t>
      </w:r>
      <w:r w:rsidRPr="00211F61">
        <w:rPr>
          <w:sz w:val="20"/>
          <w:szCs w:val="20"/>
          <w:lang w:eastAsia="zh-CN"/>
        </w:rPr>
        <w:fldChar w:fldCharType="end"/>
      </w:r>
      <w:r w:rsidRPr="00211F61">
        <w:rPr>
          <w:sz w:val="20"/>
          <w:szCs w:val="20"/>
          <w:lang w:eastAsia="zh-CN"/>
        </w:rPr>
        <w:t>.</w:t>
      </w:r>
    </w:p>
    <w:p w:rsidR="005A549A" w:rsidRPr="007D6D11" w:rsidRDefault="005A549A" w:rsidP="005A549A">
      <w:pPr>
        <w:pStyle w:val="ac"/>
        <w:keepNext/>
        <w:jc w:val="center"/>
        <w:rPr>
          <w:rFonts w:ascii="Times New Roman" w:hAnsi="Times New Roman" w:cs="Times New Roman"/>
          <w:lang w:eastAsia="zh-CN"/>
        </w:rPr>
      </w:pPr>
      <w:bookmarkStart w:id="5" w:name="_Ref142576258"/>
      <w:r w:rsidRPr="007D6D11">
        <w:rPr>
          <w:rFonts w:ascii="Times New Roman" w:hAnsi="Times New Roman" w:cs="Times New Roman"/>
        </w:rPr>
        <w:t xml:space="preserve">Table </w:t>
      </w:r>
      <w:r w:rsidRPr="007D6D11">
        <w:rPr>
          <w:rFonts w:ascii="Times New Roman" w:hAnsi="Times New Roman" w:cs="Times New Roman"/>
        </w:rPr>
        <w:fldChar w:fldCharType="begin"/>
      </w:r>
      <w:r w:rsidRPr="007D6D11">
        <w:rPr>
          <w:rFonts w:ascii="Times New Roman" w:hAnsi="Times New Roman" w:cs="Times New Roman"/>
        </w:rPr>
        <w:instrText xml:space="preserve"> SEQ Table \* ARABIC </w:instrText>
      </w:r>
      <w:r w:rsidRPr="007D6D11">
        <w:rPr>
          <w:rFonts w:ascii="Times New Roman" w:hAnsi="Times New Roman" w:cs="Times New Roman"/>
        </w:rPr>
        <w:fldChar w:fldCharType="separate"/>
      </w:r>
      <w:r w:rsidR="00B42A67" w:rsidRPr="007D6D11">
        <w:rPr>
          <w:rFonts w:ascii="Times New Roman" w:hAnsi="Times New Roman" w:cs="Times New Roman"/>
          <w:noProof/>
        </w:rPr>
        <w:t>3</w:t>
      </w:r>
      <w:r w:rsidRPr="007D6D11">
        <w:rPr>
          <w:rFonts w:ascii="Times New Roman" w:hAnsi="Times New Roman" w:cs="Times New Roman"/>
        </w:rPr>
        <w:fldChar w:fldCharType="end"/>
      </w:r>
      <w:bookmarkEnd w:id="5"/>
      <w:r w:rsidRPr="007D6D11">
        <w:rPr>
          <w:rFonts w:ascii="Times New Roman" w:hAnsi="Times New Roman" w:cs="Times New Roman"/>
          <w:lang w:eastAsia="zh-CN"/>
        </w:rPr>
        <w:t xml:space="preserve"> </w:t>
      </w:r>
      <w:proofErr w:type="gramStart"/>
      <w:r w:rsidRPr="007D6D11">
        <w:rPr>
          <w:rFonts w:ascii="Times New Roman" w:hAnsi="Times New Roman" w:cs="Times New Roman"/>
          <w:lang w:eastAsia="zh-CN"/>
        </w:rPr>
        <w:t>The</w:t>
      </w:r>
      <w:proofErr w:type="gramEnd"/>
      <w:r w:rsidRPr="007D6D11">
        <w:rPr>
          <w:rFonts w:ascii="Times New Roman" w:hAnsi="Times New Roman" w:cs="Times New Roman"/>
          <w:lang w:eastAsia="zh-CN"/>
        </w:rPr>
        <w:t xml:space="preserve"> peak data rate and peak spectral efficiency in </w:t>
      </w:r>
      <w:r w:rsidRPr="007D6D11">
        <w:rPr>
          <w:rFonts w:ascii="Times New Roman" w:hAnsi="Times New Roman" w:cs="Times New Roman"/>
          <w:bCs/>
          <w:lang w:eastAsia="zh-CN"/>
        </w:rPr>
        <w:t>Ideal and Realistic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1302"/>
        <w:gridCol w:w="995"/>
        <w:gridCol w:w="1468"/>
        <w:gridCol w:w="1270"/>
      </w:tblGrid>
      <w:tr w:rsidR="00850CDD" w:rsidRPr="007D6D11" w:rsidTr="00850CDD">
        <w:trPr>
          <w:trHeight w:val="315"/>
          <w:jc w:val="center"/>
        </w:trPr>
        <w:tc>
          <w:tcPr>
            <w:tcW w:w="2359" w:type="pct"/>
            <w:noWrap/>
            <w:vAlign w:val="center"/>
          </w:tcPr>
          <w:p w:rsidR="00850CDD" w:rsidRPr="007D6D11" w:rsidRDefault="00850CDD" w:rsidP="00850CDD">
            <w:pPr>
              <w:jc w:val="center"/>
              <w:rPr>
                <w:sz w:val="20"/>
                <w:szCs w:val="20"/>
              </w:rPr>
            </w:pPr>
            <w:r w:rsidRPr="007D6D11">
              <w:rPr>
                <w:bCs/>
                <w:sz w:val="20"/>
                <w:szCs w:val="20"/>
                <w:lang w:eastAsia="zh-CN"/>
              </w:rPr>
              <w:t>Conditions</w:t>
            </w:r>
          </w:p>
        </w:tc>
        <w:tc>
          <w:tcPr>
            <w:tcW w:w="1205" w:type="pct"/>
            <w:gridSpan w:val="2"/>
            <w:noWrap/>
            <w:vAlign w:val="center"/>
          </w:tcPr>
          <w:p w:rsidR="00850CDD" w:rsidRPr="007D6D11" w:rsidRDefault="00850CDD" w:rsidP="00850CDD">
            <w:pPr>
              <w:jc w:val="center"/>
              <w:rPr>
                <w:sz w:val="20"/>
                <w:szCs w:val="20"/>
                <w:lang w:eastAsia="zh-CN"/>
              </w:rPr>
            </w:pPr>
            <w:r w:rsidRPr="007D6D11">
              <w:rPr>
                <w:bCs/>
                <w:sz w:val="20"/>
                <w:szCs w:val="20"/>
                <w:lang w:eastAsia="zh-CN"/>
              </w:rPr>
              <w:t>I</w:t>
            </w:r>
            <w:r w:rsidR="005A549A" w:rsidRPr="007D6D11">
              <w:rPr>
                <w:bCs/>
                <w:sz w:val="20"/>
                <w:szCs w:val="20"/>
                <w:lang w:eastAsia="zh-CN"/>
              </w:rPr>
              <w:t>deal condition</w:t>
            </w:r>
          </w:p>
        </w:tc>
        <w:tc>
          <w:tcPr>
            <w:tcW w:w="1436" w:type="pct"/>
            <w:gridSpan w:val="2"/>
            <w:vAlign w:val="center"/>
          </w:tcPr>
          <w:p w:rsidR="00850CDD" w:rsidRPr="007D6D11" w:rsidRDefault="00850CDD" w:rsidP="00850CDD">
            <w:pPr>
              <w:jc w:val="center"/>
              <w:rPr>
                <w:sz w:val="20"/>
                <w:szCs w:val="20"/>
              </w:rPr>
            </w:pPr>
            <w:r w:rsidRPr="007D6D11">
              <w:rPr>
                <w:bCs/>
                <w:sz w:val="20"/>
                <w:szCs w:val="20"/>
                <w:lang w:eastAsia="zh-CN"/>
              </w:rPr>
              <w:t xml:space="preserve">Realistic </w:t>
            </w:r>
            <w:r w:rsidR="005A549A" w:rsidRPr="007D6D11">
              <w:rPr>
                <w:bCs/>
                <w:sz w:val="20"/>
                <w:szCs w:val="20"/>
                <w:lang w:eastAsia="zh-CN"/>
              </w:rPr>
              <w:t>condition</w:t>
            </w:r>
          </w:p>
        </w:tc>
      </w:tr>
      <w:tr w:rsidR="00850CDD" w:rsidRPr="007D6D11" w:rsidTr="005A549A">
        <w:trPr>
          <w:trHeight w:val="315"/>
          <w:jc w:val="center"/>
        </w:trPr>
        <w:tc>
          <w:tcPr>
            <w:tcW w:w="2359" w:type="pct"/>
            <w:noWrap/>
            <w:vAlign w:val="center"/>
          </w:tcPr>
          <w:p w:rsidR="00850CDD" w:rsidRPr="007D6D11" w:rsidRDefault="00850CDD" w:rsidP="00850CDD">
            <w:pPr>
              <w:jc w:val="center"/>
              <w:rPr>
                <w:sz w:val="20"/>
                <w:szCs w:val="20"/>
                <w:lang w:eastAsia="zh-CN"/>
              </w:rPr>
            </w:pPr>
            <w:r w:rsidRPr="007D6D11">
              <w:rPr>
                <w:sz w:val="20"/>
                <w:szCs w:val="20"/>
                <w:lang w:eastAsia="zh-CN"/>
              </w:rPr>
              <w:t>Transmission mode</w:t>
            </w:r>
          </w:p>
        </w:tc>
        <w:tc>
          <w:tcPr>
            <w:tcW w:w="683" w:type="pct"/>
            <w:noWrap/>
            <w:vAlign w:val="center"/>
          </w:tcPr>
          <w:p w:rsidR="00850CDD" w:rsidRPr="007D6D11" w:rsidRDefault="00850CDD" w:rsidP="00850CDD">
            <w:pPr>
              <w:jc w:val="center"/>
              <w:rPr>
                <w:sz w:val="20"/>
                <w:szCs w:val="20"/>
                <w:lang w:eastAsia="zh-CN"/>
              </w:rPr>
            </w:pPr>
            <w:r w:rsidRPr="007D6D11">
              <w:rPr>
                <w:sz w:val="20"/>
                <w:szCs w:val="20"/>
                <w:lang w:eastAsia="zh-CN"/>
              </w:rPr>
              <w:t>DL</w:t>
            </w:r>
          </w:p>
        </w:tc>
        <w:tc>
          <w:tcPr>
            <w:tcW w:w="522" w:type="pct"/>
            <w:noWrap/>
            <w:vAlign w:val="center"/>
          </w:tcPr>
          <w:p w:rsidR="00850CDD" w:rsidRPr="007D6D11" w:rsidRDefault="00850CDD" w:rsidP="00850CDD">
            <w:pPr>
              <w:jc w:val="center"/>
              <w:rPr>
                <w:sz w:val="20"/>
                <w:szCs w:val="20"/>
                <w:lang w:eastAsia="zh-CN"/>
              </w:rPr>
            </w:pPr>
            <w:r w:rsidRPr="007D6D11">
              <w:rPr>
                <w:sz w:val="20"/>
                <w:szCs w:val="20"/>
                <w:lang w:eastAsia="zh-CN"/>
              </w:rPr>
              <w:t>UL</w:t>
            </w:r>
          </w:p>
        </w:tc>
        <w:tc>
          <w:tcPr>
            <w:tcW w:w="770" w:type="pct"/>
            <w:vAlign w:val="center"/>
          </w:tcPr>
          <w:p w:rsidR="00850CDD" w:rsidRPr="007D6D11" w:rsidRDefault="00850CDD" w:rsidP="00850CDD">
            <w:pPr>
              <w:jc w:val="center"/>
              <w:rPr>
                <w:sz w:val="20"/>
                <w:szCs w:val="20"/>
                <w:lang w:eastAsia="zh-CN"/>
              </w:rPr>
            </w:pPr>
            <w:r w:rsidRPr="007D6D11">
              <w:rPr>
                <w:sz w:val="20"/>
                <w:szCs w:val="20"/>
                <w:lang w:eastAsia="zh-CN"/>
              </w:rPr>
              <w:t>DL</w:t>
            </w:r>
          </w:p>
        </w:tc>
        <w:tc>
          <w:tcPr>
            <w:tcW w:w="666" w:type="pct"/>
            <w:vAlign w:val="center"/>
          </w:tcPr>
          <w:p w:rsidR="00850CDD" w:rsidRPr="007D6D11" w:rsidRDefault="00850CDD" w:rsidP="00850CDD">
            <w:pPr>
              <w:jc w:val="center"/>
              <w:rPr>
                <w:sz w:val="20"/>
                <w:szCs w:val="20"/>
                <w:lang w:eastAsia="zh-CN"/>
              </w:rPr>
            </w:pPr>
            <w:r w:rsidRPr="007D6D11">
              <w:rPr>
                <w:sz w:val="20"/>
                <w:szCs w:val="20"/>
                <w:lang w:eastAsia="zh-CN"/>
              </w:rPr>
              <w:t>UL</w:t>
            </w:r>
          </w:p>
        </w:tc>
      </w:tr>
      <w:tr w:rsidR="00850CDD" w:rsidRPr="007D6D11" w:rsidTr="005A549A">
        <w:trPr>
          <w:trHeight w:val="315"/>
          <w:jc w:val="center"/>
        </w:trPr>
        <w:tc>
          <w:tcPr>
            <w:tcW w:w="2359" w:type="pct"/>
            <w:noWrap/>
            <w:vAlign w:val="center"/>
          </w:tcPr>
          <w:p w:rsidR="00850CDD" w:rsidRPr="007D6D11" w:rsidRDefault="00850CDD" w:rsidP="00850CDD">
            <w:pPr>
              <w:jc w:val="center"/>
              <w:rPr>
                <w:sz w:val="20"/>
                <w:szCs w:val="20"/>
                <w:lang w:eastAsia="zh-CN"/>
              </w:rPr>
            </w:pPr>
            <w:r w:rsidRPr="007D6D11">
              <w:rPr>
                <w:sz w:val="20"/>
                <w:szCs w:val="20"/>
                <w:lang w:eastAsia="zh-CN"/>
              </w:rPr>
              <w:t>Peak spectral efficiency [bit/s/Hz]</w:t>
            </w:r>
          </w:p>
        </w:tc>
        <w:tc>
          <w:tcPr>
            <w:tcW w:w="683" w:type="pct"/>
            <w:noWrap/>
            <w:vAlign w:val="center"/>
          </w:tcPr>
          <w:p w:rsidR="00850CDD" w:rsidRPr="007D6D11" w:rsidRDefault="00850CDD" w:rsidP="00850CDD">
            <w:pPr>
              <w:jc w:val="center"/>
              <w:rPr>
                <w:sz w:val="20"/>
                <w:szCs w:val="20"/>
                <w:lang w:eastAsia="zh-CN"/>
              </w:rPr>
            </w:pPr>
            <w:r w:rsidRPr="007D6D11">
              <w:rPr>
                <w:sz w:val="20"/>
                <w:szCs w:val="20"/>
                <w:lang w:eastAsia="zh-CN"/>
              </w:rPr>
              <w:t>3.85</w:t>
            </w:r>
          </w:p>
        </w:tc>
        <w:tc>
          <w:tcPr>
            <w:tcW w:w="522" w:type="pct"/>
            <w:noWrap/>
            <w:vAlign w:val="center"/>
          </w:tcPr>
          <w:p w:rsidR="00850CDD" w:rsidRPr="007D6D11" w:rsidRDefault="00850CDD" w:rsidP="00850CDD">
            <w:pPr>
              <w:jc w:val="center"/>
              <w:rPr>
                <w:sz w:val="20"/>
                <w:szCs w:val="20"/>
                <w:lang w:eastAsia="zh-CN"/>
              </w:rPr>
            </w:pPr>
            <w:r w:rsidRPr="007D6D11">
              <w:rPr>
                <w:sz w:val="20"/>
                <w:szCs w:val="20"/>
                <w:lang w:eastAsia="zh-CN"/>
              </w:rPr>
              <w:t>1.53</w:t>
            </w:r>
          </w:p>
        </w:tc>
        <w:tc>
          <w:tcPr>
            <w:tcW w:w="770" w:type="pct"/>
            <w:vAlign w:val="center"/>
          </w:tcPr>
          <w:p w:rsidR="00850CDD" w:rsidRPr="007D6D11" w:rsidRDefault="00850CDD" w:rsidP="00850CDD">
            <w:pPr>
              <w:jc w:val="center"/>
              <w:rPr>
                <w:sz w:val="20"/>
                <w:szCs w:val="20"/>
                <w:lang w:eastAsia="zh-CN"/>
              </w:rPr>
            </w:pPr>
            <w:r w:rsidRPr="007D6D11">
              <w:rPr>
                <w:sz w:val="20"/>
                <w:szCs w:val="20"/>
                <w:lang w:eastAsia="zh-CN"/>
              </w:rPr>
              <w:t>2.42</w:t>
            </w:r>
          </w:p>
        </w:tc>
        <w:tc>
          <w:tcPr>
            <w:tcW w:w="666" w:type="pct"/>
            <w:vAlign w:val="center"/>
          </w:tcPr>
          <w:p w:rsidR="00850CDD" w:rsidRPr="007D6D11" w:rsidRDefault="00850CDD" w:rsidP="00850CDD">
            <w:pPr>
              <w:jc w:val="center"/>
              <w:rPr>
                <w:sz w:val="20"/>
                <w:szCs w:val="20"/>
                <w:lang w:eastAsia="zh-CN"/>
              </w:rPr>
            </w:pPr>
            <w:r w:rsidRPr="007D6D11">
              <w:rPr>
                <w:sz w:val="20"/>
                <w:szCs w:val="20"/>
                <w:lang w:eastAsia="zh-CN"/>
              </w:rPr>
              <w:t>0.70</w:t>
            </w:r>
          </w:p>
        </w:tc>
      </w:tr>
      <w:tr w:rsidR="00850CDD" w:rsidRPr="007D6D11" w:rsidTr="005A549A">
        <w:trPr>
          <w:trHeight w:val="315"/>
          <w:jc w:val="center"/>
        </w:trPr>
        <w:tc>
          <w:tcPr>
            <w:tcW w:w="2359" w:type="pct"/>
            <w:noWrap/>
            <w:vAlign w:val="center"/>
          </w:tcPr>
          <w:p w:rsidR="00850CDD" w:rsidRPr="007D6D11" w:rsidRDefault="00850CDD" w:rsidP="00850CDD">
            <w:pPr>
              <w:jc w:val="center"/>
              <w:rPr>
                <w:sz w:val="20"/>
                <w:szCs w:val="20"/>
                <w:lang w:eastAsia="zh-CN"/>
              </w:rPr>
            </w:pPr>
            <w:r w:rsidRPr="007D6D11">
              <w:rPr>
                <w:sz w:val="20"/>
                <w:szCs w:val="20"/>
                <w:lang w:eastAsia="zh-CN"/>
              </w:rPr>
              <w:t>Peak data rate [Mbps]</w:t>
            </w:r>
          </w:p>
        </w:tc>
        <w:tc>
          <w:tcPr>
            <w:tcW w:w="683" w:type="pct"/>
            <w:noWrap/>
            <w:vAlign w:val="center"/>
          </w:tcPr>
          <w:p w:rsidR="00850CDD" w:rsidRPr="007D6D11" w:rsidRDefault="00850CDD" w:rsidP="00850CDD">
            <w:pPr>
              <w:jc w:val="center"/>
              <w:rPr>
                <w:sz w:val="20"/>
                <w:szCs w:val="20"/>
                <w:lang w:eastAsia="zh-CN"/>
              </w:rPr>
            </w:pPr>
            <w:r w:rsidRPr="007D6D11">
              <w:rPr>
                <w:sz w:val="20"/>
                <w:szCs w:val="20"/>
                <w:lang w:eastAsia="zh-CN"/>
              </w:rPr>
              <w:t>110.880</w:t>
            </w:r>
          </w:p>
        </w:tc>
        <w:tc>
          <w:tcPr>
            <w:tcW w:w="522" w:type="pct"/>
            <w:noWrap/>
            <w:vAlign w:val="center"/>
          </w:tcPr>
          <w:p w:rsidR="00850CDD" w:rsidRPr="007D6D11" w:rsidRDefault="00850CDD" w:rsidP="00850CDD">
            <w:pPr>
              <w:jc w:val="center"/>
              <w:rPr>
                <w:sz w:val="20"/>
                <w:szCs w:val="20"/>
                <w:lang w:eastAsia="zh-CN"/>
              </w:rPr>
            </w:pPr>
            <w:r w:rsidRPr="007D6D11">
              <w:rPr>
                <w:sz w:val="20"/>
                <w:szCs w:val="20"/>
                <w:lang w:eastAsia="zh-CN"/>
              </w:rPr>
              <w:t>2.203</w:t>
            </w:r>
          </w:p>
        </w:tc>
        <w:tc>
          <w:tcPr>
            <w:tcW w:w="770" w:type="pct"/>
            <w:vAlign w:val="center"/>
          </w:tcPr>
          <w:p w:rsidR="00850CDD" w:rsidRPr="007D6D11" w:rsidRDefault="00850CDD" w:rsidP="00850CDD">
            <w:pPr>
              <w:jc w:val="center"/>
              <w:rPr>
                <w:sz w:val="20"/>
                <w:szCs w:val="20"/>
                <w:lang w:eastAsia="zh-CN"/>
              </w:rPr>
            </w:pPr>
            <w:r w:rsidRPr="007D6D11">
              <w:rPr>
                <w:sz w:val="20"/>
                <w:szCs w:val="20"/>
                <w:lang w:eastAsia="zh-CN"/>
              </w:rPr>
              <w:t>69.696</w:t>
            </w:r>
          </w:p>
        </w:tc>
        <w:tc>
          <w:tcPr>
            <w:tcW w:w="666" w:type="pct"/>
            <w:vAlign w:val="center"/>
          </w:tcPr>
          <w:p w:rsidR="00850CDD" w:rsidRPr="007D6D11" w:rsidRDefault="00850CDD" w:rsidP="00850CDD">
            <w:pPr>
              <w:jc w:val="center"/>
              <w:rPr>
                <w:sz w:val="20"/>
                <w:szCs w:val="20"/>
                <w:lang w:eastAsia="zh-CN"/>
              </w:rPr>
            </w:pPr>
            <w:r w:rsidRPr="007D6D11">
              <w:rPr>
                <w:sz w:val="20"/>
                <w:szCs w:val="20"/>
                <w:lang w:eastAsia="zh-CN"/>
              </w:rPr>
              <w:t>1.008</w:t>
            </w:r>
          </w:p>
        </w:tc>
      </w:tr>
    </w:tbl>
    <w:p w:rsidR="005A549A" w:rsidRPr="007D6D11" w:rsidRDefault="005A549A" w:rsidP="005A549A">
      <w:pPr>
        <w:rPr>
          <w:sz w:val="20"/>
          <w:szCs w:val="20"/>
          <w:lang w:eastAsia="zh-CN"/>
        </w:rPr>
      </w:pPr>
      <w:r w:rsidRPr="007D6D11">
        <w:rPr>
          <w:sz w:val="20"/>
          <w:szCs w:val="20"/>
          <w:lang w:eastAsia="zh-CN"/>
        </w:rPr>
        <w:t>According to ITU-R, the re</w:t>
      </w:r>
      <w:proofErr w:type="spellStart"/>
      <w:r w:rsidR="00147EAD" w:rsidRPr="007D6D11">
        <w:rPr>
          <w:sz w:val="20"/>
          <w:szCs w:val="20"/>
          <w:lang w:val="en-GB" w:eastAsia="zh-CN"/>
        </w:rPr>
        <w:t>quire</w:t>
      </w:r>
      <w:r w:rsidR="00147EAD" w:rsidRPr="007D6D11">
        <w:rPr>
          <w:rFonts w:hint="eastAsia"/>
          <w:sz w:val="20"/>
          <w:szCs w:val="20"/>
          <w:lang w:val="en-GB" w:eastAsia="zh-CN"/>
        </w:rPr>
        <w:t>d</w:t>
      </w:r>
      <w:proofErr w:type="spellEnd"/>
      <w:r w:rsidRPr="007D6D11">
        <w:rPr>
          <w:sz w:val="20"/>
          <w:szCs w:val="20"/>
          <w:lang w:val="en-GB" w:eastAsia="zh-CN"/>
        </w:rPr>
        <w:t xml:space="preserve"> data rates are 70</w:t>
      </w:r>
      <w:r w:rsidR="00327FB1" w:rsidRPr="007D6D11">
        <w:rPr>
          <w:sz w:val="20"/>
          <w:szCs w:val="20"/>
          <w:lang w:val="en-GB" w:eastAsia="zh-CN"/>
        </w:rPr>
        <w:t xml:space="preserve"> </w:t>
      </w:r>
      <w:r w:rsidRPr="007D6D11">
        <w:rPr>
          <w:sz w:val="20"/>
          <w:szCs w:val="20"/>
          <w:lang w:val="en-GB" w:eastAsia="zh-CN"/>
        </w:rPr>
        <w:t xml:space="preserve">Mbps </w:t>
      </w:r>
      <w:r w:rsidRPr="007D6D11">
        <w:rPr>
          <w:sz w:val="20"/>
          <w:szCs w:val="20"/>
          <w:lang w:eastAsia="zh-CN"/>
        </w:rPr>
        <w:t>for DL</w:t>
      </w:r>
      <w:r w:rsidRPr="007D6D11">
        <w:rPr>
          <w:sz w:val="20"/>
          <w:szCs w:val="20"/>
          <w:lang w:val="en-GB" w:eastAsia="zh-CN"/>
        </w:rPr>
        <w:t xml:space="preserve"> and 2</w:t>
      </w:r>
      <w:r w:rsidR="00327FB1" w:rsidRPr="007D6D11">
        <w:rPr>
          <w:sz w:val="20"/>
          <w:szCs w:val="20"/>
          <w:lang w:val="en-GB" w:eastAsia="zh-CN"/>
        </w:rPr>
        <w:t xml:space="preserve"> </w:t>
      </w:r>
      <w:r w:rsidRPr="007D6D11">
        <w:rPr>
          <w:sz w:val="20"/>
          <w:szCs w:val="20"/>
          <w:lang w:val="en-GB" w:eastAsia="zh-CN"/>
        </w:rPr>
        <w:t>Mbps</w:t>
      </w:r>
      <w:r w:rsidRPr="007D6D11">
        <w:rPr>
          <w:sz w:val="20"/>
          <w:szCs w:val="20"/>
          <w:lang w:eastAsia="zh-CN"/>
        </w:rPr>
        <w:t xml:space="preserve"> for UL </w:t>
      </w:r>
      <w:r w:rsidRPr="007D6D11">
        <w:rPr>
          <w:sz w:val="20"/>
          <w:szCs w:val="20"/>
          <w:lang w:val="en-GB" w:eastAsia="zh-CN"/>
        </w:rPr>
        <w:t>respectively</w:t>
      </w:r>
      <w:r w:rsidRPr="007D6D11">
        <w:rPr>
          <w:sz w:val="20"/>
          <w:szCs w:val="20"/>
          <w:lang w:eastAsia="zh-CN"/>
        </w:rPr>
        <w:t xml:space="preserve">. In </w:t>
      </w:r>
      <w:r w:rsidRPr="007D6D11">
        <w:rPr>
          <w:bCs/>
          <w:sz w:val="20"/>
          <w:szCs w:val="20"/>
          <w:lang w:eastAsia="zh-CN"/>
        </w:rPr>
        <w:t xml:space="preserve">ideal condition, </w:t>
      </w:r>
      <w:r w:rsidRPr="007D6D11">
        <w:rPr>
          <w:sz w:val="20"/>
          <w:szCs w:val="20"/>
          <w:lang w:eastAsia="zh-CN"/>
        </w:rPr>
        <w:t xml:space="preserve">the ITU-R required data rate can be fulfilled. However, considering the </w:t>
      </w:r>
      <w:r w:rsidRPr="007D6D11">
        <w:rPr>
          <w:bCs/>
          <w:sz w:val="20"/>
          <w:szCs w:val="20"/>
          <w:lang w:eastAsia="zh-CN"/>
        </w:rPr>
        <w:t>realistic</w:t>
      </w:r>
      <w:r w:rsidRPr="007D6D11">
        <w:rPr>
          <w:sz w:val="20"/>
          <w:szCs w:val="20"/>
          <w:lang w:eastAsia="zh-CN"/>
        </w:rPr>
        <w:t xml:space="preserve"> factor, the peak </w:t>
      </w:r>
      <w:r w:rsidRPr="007D6D11">
        <w:rPr>
          <w:sz w:val="20"/>
          <w:szCs w:val="20"/>
          <w:lang w:val="en-GB" w:eastAsia="zh-CN"/>
        </w:rPr>
        <w:t>data</w:t>
      </w:r>
      <w:r w:rsidRPr="007D6D11">
        <w:rPr>
          <w:sz w:val="20"/>
          <w:szCs w:val="20"/>
          <w:lang w:eastAsia="zh-CN"/>
        </w:rPr>
        <w:t xml:space="preserve"> rate is difficult to fulfill the requirements, especially for the uplink. </w:t>
      </w:r>
    </w:p>
    <w:p w:rsidR="00E8383C" w:rsidRPr="00F513C8" w:rsidRDefault="00E8383C" w:rsidP="00327FB1">
      <w:pPr>
        <w:pStyle w:val="a5"/>
        <w:numPr>
          <w:ilvl w:val="0"/>
          <w:numId w:val="6"/>
        </w:numPr>
        <w:ind w:left="1606" w:hangingChars="800" w:hanging="1606"/>
        <w:rPr>
          <w:b/>
          <w:sz w:val="20"/>
          <w:szCs w:val="20"/>
          <w:lang w:eastAsia="zh-CN"/>
        </w:rPr>
      </w:pPr>
      <w:r w:rsidRPr="00F513C8">
        <w:rPr>
          <w:b/>
          <w:sz w:val="20"/>
          <w:szCs w:val="20"/>
          <w:lang w:eastAsia="zh-CN"/>
        </w:rPr>
        <w:t>In</w:t>
      </w:r>
      <w:r w:rsidR="00327FB1" w:rsidRPr="00F513C8">
        <w:rPr>
          <w:b/>
          <w:sz w:val="20"/>
          <w:szCs w:val="20"/>
          <w:lang w:eastAsia="zh-CN"/>
        </w:rPr>
        <w:t xml:space="preserve"> ideal condition, the peak spectral effici</w:t>
      </w:r>
      <w:r w:rsidR="007C5E02">
        <w:rPr>
          <w:b/>
          <w:sz w:val="20"/>
          <w:szCs w:val="20"/>
          <w:lang w:eastAsia="zh-CN"/>
        </w:rPr>
        <w:t>ency and peak data rate fulfill</w:t>
      </w:r>
      <w:r w:rsidR="00327FB1" w:rsidRPr="00F513C8">
        <w:rPr>
          <w:b/>
          <w:sz w:val="20"/>
          <w:szCs w:val="20"/>
          <w:lang w:eastAsia="zh-CN"/>
        </w:rPr>
        <w:t xml:space="preserve"> the ITU-R requirements.</w:t>
      </w:r>
    </w:p>
    <w:p w:rsidR="00327FB1" w:rsidRDefault="00327FB1" w:rsidP="00327FB1">
      <w:pPr>
        <w:pStyle w:val="a5"/>
        <w:numPr>
          <w:ilvl w:val="0"/>
          <w:numId w:val="6"/>
        </w:numPr>
        <w:ind w:left="1606" w:hangingChars="800" w:hanging="1606"/>
        <w:rPr>
          <w:b/>
          <w:sz w:val="20"/>
          <w:szCs w:val="20"/>
          <w:lang w:eastAsia="zh-CN"/>
        </w:rPr>
      </w:pPr>
      <w:r w:rsidRPr="00F513C8">
        <w:rPr>
          <w:b/>
          <w:sz w:val="20"/>
          <w:szCs w:val="20"/>
          <w:lang w:eastAsia="zh-CN"/>
        </w:rPr>
        <w:t xml:space="preserve">In </w:t>
      </w:r>
      <w:r w:rsidRPr="004F56E6">
        <w:rPr>
          <w:b/>
          <w:sz w:val="20"/>
          <w:szCs w:val="20"/>
          <w:lang w:eastAsia="zh-CN"/>
        </w:rPr>
        <w:t>realistic</w:t>
      </w:r>
      <w:r w:rsidRPr="00F513C8">
        <w:rPr>
          <w:b/>
          <w:sz w:val="20"/>
          <w:szCs w:val="20"/>
          <w:lang w:eastAsia="zh-CN"/>
        </w:rPr>
        <w:t xml:space="preserve"> condition</w:t>
      </w:r>
      <w:r w:rsidR="007A7126">
        <w:rPr>
          <w:rFonts w:hint="eastAsia"/>
          <w:b/>
          <w:sz w:val="20"/>
          <w:szCs w:val="20"/>
          <w:lang w:eastAsia="zh-CN"/>
        </w:rPr>
        <w:t xml:space="preserve"> </w:t>
      </w:r>
      <w:r w:rsidR="00D1227B">
        <w:rPr>
          <w:rFonts w:hint="eastAsia"/>
          <w:b/>
          <w:sz w:val="20"/>
          <w:szCs w:val="20"/>
          <w:lang w:eastAsia="zh-CN"/>
        </w:rPr>
        <w:t xml:space="preserve">defined in </w:t>
      </w:r>
      <w:r w:rsidR="007A7126">
        <w:rPr>
          <w:rFonts w:hint="eastAsia"/>
          <w:b/>
          <w:sz w:val="20"/>
          <w:szCs w:val="20"/>
          <w:lang w:eastAsia="zh-CN"/>
        </w:rPr>
        <w:t>TR38.821</w:t>
      </w:r>
      <w:r w:rsidRPr="00F513C8">
        <w:rPr>
          <w:b/>
          <w:sz w:val="20"/>
          <w:szCs w:val="20"/>
          <w:lang w:eastAsia="zh-CN"/>
        </w:rPr>
        <w:t>, the peak spectral efficiency and peak data rate can’t fulfill the ITU-R requirements</w:t>
      </w:r>
      <w:r w:rsidRPr="004F56E6">
        <w:rPr>
          <w:b/>
          <w:sz w:val="20"/>
          <w:szCs w:val="20"/>
          <w:lang w:eastAsia="zh-CN"/>
        </w:rPr>
        <w:t>, especially for the uplink</w:t>
      </w:r>
      <w:r w:rsidRPr="00F513C8">
        <w:rPr>
          <w:b/>
          <w:sz w:val="20"/>
          <w:szCs w:val="20"/>
          <w:lang w:eastAsia="zh-CN"/>
        </w:rPr>
        <w:t>.</w:t>
      </w:r>
    </w:p>
    <w:p w:rsidR="006F4FB9" w:rsidRDefault="006F4FB9" w:rsidP="006707F9">
      <w:pPr>
        <w:rPr>
          <w:lang w:eastAsia="zh-CN"/>
        </w:rPr>
      </w:pPr>
    </w:p>
    <w:p w:rsidR="00D45836" w:rsidRPr="00BD17A6" w:rsidRDefault="00D45836" w:rsidP="00D45836">
      <w:pPr>
        <w:pStyle w:val="a5"/>
        <w:numPr>
          <w:ilvl w:val="0"/>
          <w:numId w:val="5"/>
        </w:numPr>
        <w:spacing w:before="120"/>
        <w:ind w:left="1205" w:hangingChars="600" w:hanging="1205"/>
        <w:rPr>
          <w:b/>
          <w:sz w:val="20"/>
          <w:szCs w:val="20"/>
          <w:lang w:eastAsia="zh-CN"/>
        </w:rPr>
      </w:pPr>
      <w:r w:rsidRPr="00BD17A6">
        <w:rPr>
          <w:rFonts w:hint="eastAsia"/>
          <w:b/>
          <w:sz w:val="20"/>
          <w:szCs w:val="20"/>
          <w:lang w:eastAsia="zh-CN"/>
        </w:rPr>
        <w:t>A</w:t>
      </w:r>
      <w:r w:rsidRPr="00BD17A6">
        <w:rPr>
          <w:b/>
          <w:sz w:val="20"/>
          <w:szCs w:val="20"/>
          <w:lang w:eastAsia="zh-CN"/>
        </w:rPr>
        <w:t>tmospheric loss, shadow fading margin</w:t>
      </w:r>
      <w:r w:rsidRPr="00BD17A6">
        <w:rPr>
          <w:rFonts w:hint="eastAsia"/>
          <w:b/>
          <w:sz w:val="20"/>
          <w:szCs w:val="20"/>
          <w:lang w:eastAsia="zh-CN"/>
        </w:rPr>
        <w:t xml:space="preserve"> and </w:t>
      </w:r>
      <w:r w:rsidRPr="00BD17A6">
        <w:rPr>
          <w:b/>
          <w:sz w:val="20"/>
          <w:szCs w:val="20"/>
          <w:lang w:eastAsia="zh-CN"/>
        </w:rPr>
        <w:t>scintillation loss</w:t>
      </w:r>
      <w:r w:rsidRPr="00BD17A6">
        <w:rPr>
          <w:rFonts w:hint="eastAsia"/>
          <w:b/>
          <w:sz w:val="20"/>
          <w:szCs w:val="20"/>
          <w:lang w:eastAsia="zh-CN"/>
        </w:rPr>
        <w:t xml:space="preserve"> can</w:t>
      </w:r>
      <w:r w:rsidRPr="00BD17A6">
        <w:rPr>
          <w:b/>
          <w:sz w:val="20"/>
          <w:szCs w:val="20"/>
          <w:lang w:eastAsia="zh-CN"/>
        </w:rPr>
        <w:t>’</w:t>
      </w:r>
      <w:r w:rsidRPr="00BD17A6">
        <w:rPr>
          <w:rFonts w:hint="eastAsia"/>
          <w:b/>
          <w:sz w:val="20"/>
          <w:szCs w:val="20"/>
          <w:lang w:eastAsia="zh-CN"/>
        </w:rPr>
        <w:t xml:space="preserve">t be </w:t>
      </w:r>
      <w:r w:rsidRPr="00BD17A6">
        <w:rPr>
          <w:b/>
          <w:sz w:val="20"/>
          <w:szCs w:val="20"/>
          <w:lang w:eastAsia="zh-CN"/>
        </w:rPr>
        <w:t>ignored</w:t>
      </w:r>
      <w:r w:rsidRPr="00BD17A6">
        <w:rPr>
          <w:rFonts w:hint="eastAsia"/>
          <w:b/>
          <w:sz w:val="20"/>
          <w:szCs w:val="20"/>
          <w:lang w:eastAsia="zh-CN"/>
        </w:rPr>
        <w:t xml:space="preserve"> as</w:t>
      </w:r>
      <w:r w:rsidRPr="00BD17A6">
        <w:rPr>
          <w:b/>
          <w:sz w:val="20"/>
          <w:szCs w:val="20"/>
          <w:lang w:eastAsia="zh-CN"/>
        </w:rPr>
        <w:t xml:space="preserve"> realistic parameters</w:t>
      </w:r>
      <w:r w:rsidRPr="00BD17A6">
        <w:rPr>
          <w:rFonts w:hint="eastAsia"/>
          <w:b/>
          <w:sz w:val="20"/>
          <w:szCs w:val="20"/>
          <w:lang w:eastAsia="zh-CN"/>
        </w:rPr>
        <w:t xml:space="preserve">. </w:t>
      </w:r>
      <w:r>
        <w:rPr>
          <w:rFonts w:hint="eastAsia"/>
          <w:b/>
          <w:sz w:val="20"/>
          <w:szCs w:val="20"/>
          <w:lang w:eastAsia="zh-CN"/>
        </w:rPr>
        <w:t xml:space="preserve"> </w:t>
      </w:r>
    </w:p>
    <w:p w:rsidR="00D45836" w:rsidRPr="00D45836" w:rsidRDefault="00D45836" w:rsidP="006707F9">
      <w:pPr>
        <w:rPr>
          <w:lang w:eastAsia="zh-CN"/>
        </w:rPr>
      </w:pPr>
    </w:p>
    <w:p w:rsidR="00E245C8" w:rsidRPr="00F513C8" w:rsidRDefault="00E245C8" w:rsidP="00E245C8">
      <w:pPr>
        <w:pStyle w:val="2"/>
        <w:numPr>
          <w:ilvl w:val="1"/>
          <w:numId w:val="4"/>
        </w:numPr>
        <w:tabs>
          <w:tab w:val="clear" w:pos="576"/>
        </w:tabs>
        <w:rPr>
          <w:sz w:val="20"/>
          <w:szCs w:val="20"/>
          <w:lang w:val="en-GB" w:eastAsia="zh-CN"/>
        </w:rPr>
      </w:pPr>
      <w:r w:rsidRPr="00F513C8">
        <w:rPr>
          <w:sz w:val="20"/>
          <w:szCs w:val="20"/>
          <w:lang w:val="en-GB" w:eastAsia="zh-CN"/>
        </w:rPr>
        <w:t>Reliability</w:t>
      </w:r>
    </w:p>
    <w:p w:rsidR="00F60DB6" w:rsidRPr="00AA5231" w:rsidRDefault="00F60DB6" w:rsidP="00F60DB6">
      <w:pPr>
        <w:pStyle w:val="ac"/>
        <w:keepNext/>
        <w:jc w:val="center"/>
        <w:rPr>
          <w:rFonts w:ascii="Times New Roman" w:hAnsi="Times New Roman" w:cs="Times New Roman"/>
          <w:lang w:eastAsia="zh-CN"/>
        </w:rPr>
      </w:pPr>
      <w:bookmarkStart w:id="6" w:name="_Ref142577671"/>
      <w:r w:rsidRPr="00AA5231">
        <w:rPr>
          <w:rFonts w:ascii="Times New Roman" w:hAnsi="Times New Roman" w:cs="Times New Roman"/>
        </w:rPr>
        <w:t xml:space="preserve">Table </w:t>
      </w:r>
      <w:r w:rsidR="006F2F27" w:rsidRPr="00AA5231">
        <w:rPr>
          <w:rFonts w:ascii="Times New Roman" w:hAnsi="Times New Roman" w:cs="Times New Roman"/>
        </w:rPr>
        <w:fldChar w:fldCharType="begin"/>
      </w:r>
      <w:r w:rsidR="006F2F27" w:rsidRPr="00AA5231">
        <w:rPr>
          <w:rFonts w:ascii="Times New Roman" w:hAnsi="Times New Roman" w:cs="Times New Roman"/>
        </w:rPr>
        <w:instrText xml:space="preserve"> SEQ Table \* ARABIC </w:instrText>
      </w:r>
      <w:r w:rsidR="006F2F27" w:rsidRPr="00AA5231">
        <w:rPr>
          <w:rFonts w:ascii="Times New Roman" w:hAnsi="Times New Roman" w:cs="Times New Roman"/>
        </w:rPr>
        <w:fldChar w:fldCharType="separate"/>
      </w:r>
      <w:r w:rsidR="00B42A67" w:rsidRPr="00AA5231">
        <w:rPr>
          <w:rFonts w:ascii="Times New Roman" w:hAnsi="Times New Roman" w:cs="Times New Roman"/>
          <w:noProof/>
        </w:rPr>
        <w:t>4</w:t>
      </w:r>
      <w:r w:rsidR="006F2F27" w:rsidRPr="00AA5231">
        <w:rPr>
          <w:rFonts w:ascii="Times New Roman" w:hAnsi="Times New Roman" w:cs="Times New Roman"/>
          <w:noProof/>
        </w:rPr>
        <w:fldChar w:fldCharType="end"/>
      </w:r>
      <w:bookmarkEnd w:id="3"/>
      <w:bookmarkEnd w:id="6"/>
      <w:r w:rsidRPr="00AA5231">
        <w:rPr>
          <w:rFonts w:ascii="Times New Roman" w:hAnsi="Times New Roman" w:cs="Times New Roman"/>
          <w:lang w:eastAsia="zh-CN"/>
        </w:rPr>
        <w:t xml:space="preserve"> Simulation</w:t>
      </w:r>
      <w:r w:rsidRPr="00AA5231">
        <w:rPr>
          <w:rFonts w:ascii="Times New Roman" w:hAnsi="Times New Roman" w:cs="Times New Roman"/>
          <w:lang w:val="en-GB" w:eastAsia="zh-CN"/>
        </w:rPr>
        <w:t xml:space="preserve"> parameters for Reliability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2259"/>
        <w:gridCol w:w="2259"/>
      </w:tblGrid>
      <w:tr w:rsidR="00E4566D" w:rsidRPr="00AA5231" w:rsidTr="00E4566D">
        <w:trPr>
          <w:trHeight w:val="283"/>
          <w:jc w:val="center"/>
        </w:trPr>
        <w:tc>
          <w:tcPr>
            <w:tcW w:w="2630" w:type="pct"/>
            <w:shd w:val="clear" w:color="000000" w:fill="5B9BD5"/>
            <w:noWrap/>
            <w:vAlign w:val="center"/>
            <w:hideMark/>
          </w:tcPr>
          <w:p w:rsidR="00E4566D" w:rsidRPr="00AA5231" w:rsidRDefault="00E4566D" w:rsidP="00BA370E">
            <w:pPr>
              <w:rPr>
                <w:b/>
                <w:bCs/>
                <w:sz w:val="20"/>
                <w:szCs w:val="20"/>
                <w:lang w:eastAsia="zh-CN"/>
              </w:rPr>
            </w:pPr>
            <w:r w:rsidRPr="00AA5231">
              <w:rPr>
                <w:b/>
                <w:bCs/>
                <w:sz w:val="20"/>
                <w:szCs w:val="20"/>
                <w:lang w:eastAsia="zh-CN"/>
              </w:rPr>
              <w:t>NR</w:t>
            </w:r>
          </w:p>
        </w:tc>
        <w:tc>
          <w:tcPr>
            <w:tcW w:w="2370" w:type="pct"/>
            <w:gridSpan w:val="2"/>
            <w:shd w:val="clear" w:color="000000" w:fill="5B9BD5"/>
            <w:noWrap/>
            <w:vAlign w:val="center"/>
            <w:hideMark/>
          </w:tcPr>
          <w:p w:rsidR="00E4566D" w:rsidRPr="00AA5231" w:rsidRDefault="00E4566D" w:rsidP="00B90F7F">
            <w:pPr>
              <w:jc w:val="center"/>
              <w:rPr>
                <w:b/>
                <w:bCs/>
                <w:sz w:val="20"/>
                <w:szCs w:val="20"/>
                <w:lang w:eastAsia="zh-CN"/>
              </w:rPr>
            </w:pPr>
          </w:p>
        </w:tc>
      </w:tr>
      <w:tr w:rsidR="00B90F7F" w:rsidRPr="00AA5231" w:rsidTr="00E4566D">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Physical channel</w:t>
            </w:r>
          </w:p>
        </w:tc>
        <w:tc>
          <w:tcPr>
            <w:tcW w:w="1185" w:type="pct"/>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PUSCH</w:t>
            </w:r>
          </w:p>
        </w:tc>
        <w:tc>
          <w:tcPr>
            <w:tcW w:w="1185" w:type="pct"/>
            <w:vAlign w:val="center"/>
          </w:tcPr>
          <w:p w:rsidR="00B90F7F" w:rsidRPr="00AA5231" w:rsidRDefault="00B90F7F" w:rsidP="00B90F7F">
            <w:pPr>
              <w:jc w:val="center"/>
              <w:rPr>
                <w:sz w:val="20"/>
                <w:szCs w:val="20"/>
                <w:lang w:eastAsia="zh-CN"/>
              </w:rPr>
            </w:pPr>
            <w:r w:rsidRPr="00AA5231">
              <w:rPr>
                <w:sz w:val="20"/>
                <w:szCs w:val="20"/>
                <w:lang w:eastAsia="zh-CN"/>
              </w:rPr>
              <w:t>PDSCH</w:t>
            </w:r>
          </w:p>
        </w:tc>
      </w:tr>
      <w:tr w:rsidR="00C8108B" w:rsidRPr="00AA5231" w:rsidTr="00E4566D">
        <w:trPr>
          <w:trHeight w:val="283"/>
          <w:jc w:val="center"/>
        </w:trPr>
        <w:tc>
          <w:tcPr>
            <w:tcW w:w="2630" w:type="pct"/>
            <w:shd w:val="clear" w:color="000000" w:fill="DDEBF7"/>
            <w:noWrap/>
            <w:vAlign w:val="center"/>
            <w:hideMark/>
          </w:tcPr>
          <w:p w:rsidR="00C8108B" w:rsidRPr="00AA5231" w:rsidRDefault="00C8108B" w:rsidP="00BA370E">
            <w:pPr>
              <w:rPr>
                <w:sz w:val="20"/>
                <w:szCs w:val="20"/>
                <w:lang w:eastAsia="zh-CN"/>
              </w:rPr>
            </w:pPr>
            <w:r w:rsidRPr="00AA5231">
              <w:rPr>
                <w:sz w:val="20"/>
                <w:szCs w:val="20"/>
                <w:lang w:eastAsia="zh-CN"/>
              </w:rPr>
              <w:t>Simulation bandwidth</w:t>
            </w:r>
          </w:p>
        </w:tc>
        <w:tc>
          <w:tcPr>
            <w:tcW w:w="1185" w:type="pct"/>
            <w:shd w:val="clear" w:color="auto" w:fill="auto"/>
            <w:vAlign w:val="center"/>
            <w:hideMark/>
          </w:tcPr>
          <w:p w:rsidR="00C8108B" w:rsidRPr="00AA5231" w:rsidRDefault="00C8108B" w:rsidP="00B90F7F">
            <w:pPr>
              <w:jc w:val="center"/>
              <w:rPr>
                <w:sz w:val="20"/>
                <w:szCs w:val="20"/>
                <w:lang w:eastAsia="zh-CN"/>
              </w:rPr>
            </w:pPr>
            <w:r w:rsidRPr="00AA5231">
              <w:rPr>
                <w:sz w:val="20"/>
                <w:szCs w:val="20"/>
                <w:lang w:eastAsia="zh-CN"/>
              </w:rPr>
              <w:t>0.36MHz</w:t>
            </w:r>
          </w:p>
          <w:p w:rsidR="00C8108B" w:rsidRPr="00AA5231" w:rsidRDefault="00C8108B" w:rsidP="00C8108B">
            <w:pPr>
              <w:jc w:val="center"/>
              <w:rPr>
                <w:sz w:val="20"/>
                <w:szCs w:val="20"/>
                <w:lang w:eastAsia="zh-CN"/>
              </w:rPr>
            </w:pPr>
            <w:r w:rsidRPr="00AA5231">
              <w:rPr>
                <w:sz w:val="20"/>
                <w:szCs w:val="20"/>
                <w:lang w:eastAsia="zh-CN"/>
              </w:rPr>
              <w:t>(2PRB)</w:t>
            </w:r>
          </w:p>
        </w:tc>
        <w:tc>
          <w:tcPr>
            <w:tcW w:w="1185" w:type="pct"/>
            <w:vAlign w:val="center"/>
          </w:tcPr>
          <w:p w:rsidR="00C8108B" w:rsidRPr="00AA5231" w:rsidRDefault="00C8108B" w:rsidP="00B90F7F">
            <w:pPr>
              <w:jc w:val="center"/>
              <w:rPr>
                <w:sz w:val="20"/>
                <w:szCs w:val="20"/>
                <w:lang w:eastAsia="zh-CN"/>
              </w:rPr>
            </w:pPr>
            <w:r w:rsidRPr="00AA5231">
              <w:rPr>
                <w:sz w:val="20"/>
                <w:szCs w:val="20"/>
                <w:lang w:eastAsia="zh-CN"/>
              </w:rPr>
              <w:t>1.44MHz</w:t>
            </w:r>
          </w:p>
          <w:p w:rsidR="00C8108B" w:rsidRPr="00AA5231" w:rsidRDefault="00C8108B" w:rsidP="00C8108B">
            <w:pPr>
              <w:jc w:val="center"/>
              <w:rPr>
                <w:sz w:val="20"/>
                <w:szCs w:val="20"/>
                <w:lang w:eastAsia="zh-CN"/>
              </w:rPr>
            </w:pPr>
            <w:r w:rsidRPr="00AA5231">
              <w:rPr>
                <w:sz w:val="20"/>
                <w:szCs w:val="20"/>
                <w:lang w:eastAsia="zh-CN"/>
              </w:rPr>
              <w:t>(8PRB)</w:t>
            </w:r>
          </w:p>
        </w:tc>
      </w:tr>
      <w:tr w:rsidR="00B90F7F" w:rsidRPr="00AA5231" w:rsidTr="00C8108B">
        <w:trPr>
          <w:trHeight w:val="283"/>
          <w:jc w:val="center"/>
        </w:trPr>
        <w:tc>
          <w:tcPr>
            <w:tcW w:w="2630" w:type="pct"/>
            <w:shd w:val="clear" w:color="000000" w:fill="DDEBF7"/>
            <w:noWrap/>
            <w:vAlign w:val="center"/>
          </w:tcPr>
          <w:p w:rsidR="00B90F7F" w:rsidRPr="00AA5231" w:rsidRDefault="00B90F7F" w:rsidP="00BA370E">
            <w:pPr>
              <w:rPr>
                <w:sz w:val="20"/>
                <w:szCs w:val="20"/>
                <w:lang w:eastAsia="zh-CN"/>
              </w:rPr>
            </w:pPr>
            <w:r w:rsidRPr="00AA5231">
              <w:rPr>
                <w:sz w:val="20"/>
                <w:szCs w:val="20"/>
                <w:lang w:eastAsia="zh-CN"/>
              </w:rPr>
              <w:t>SCS</w:t>
            </w:r>
          </w:p>
        </w:tc>
        <w:tc>
          <w:tcPr>
            <w:tcW w:w="2370" w:type="pct"/>
            <w:gridSpan w:val="2"/>
            <w:shd w:val="clear" w:color="auto" w:fill="auto"/>
            <w:vAlign w:val="center"/>
          </w:tcPr>
          <w:p w:rsidR="00B90F7F" w:rsidRPr="00AA5231" w:rsidRDefault="00B90F7F" w:rsidP="00B90F7F">
            <w:pPr>
              <w:jc w:val="center"/>
              <w:rPr>
                <w:sz w:val="20"/>
                <w:szCs w:val="20"/>
                <w:lang w:eastAsia="zh-CN"/>
              </w:rPr>
            </w:pPr>
            <w:r w:rsidRPr="00AA5231">
              <w:rPr>
                <w:sz w:val="20"/>
                <w:szCs w:val="20"/>
                <w:lang w:eastAsia="zh-CN"/>
              </w:rPr>
              <w:t>15kHz</w:t>
            </w:r>
          </w:p>
        </w:tc>
      </w:tr>
      <w:tr w:rsidR="00B90F7F" w:rsidRPr="00AA5231" w:rsidTr="00E4566D">
        <w:trPr>
          <w:trHeight w:val="283"/>
          <w:jc w:val="center"/>
        </w:trPr>
        <w:tc>
          <w:tcPr>
            <w:tcW w:w="2630" w:type="pct"/>
            <w:shd w:val="clear" w:color="000000" w:fill="DDEBF7"/>
            <w:noWrap/>
            <w:vAlign w:val="center"/>
          </w:tcPr>
          <w:p w:rsidR="00B90F7F" w:rsidRPr="00AA5231" w:rsidRDefault="00B90F7F" w:rsidP="00BA370E">
            <w:pPr>
              <w:rPr>
                <w:sz w:val="20"/>
                <w:szCs w:val="20"/>
                <w:lang w:eastAsia="zh-CN"/>
              </w:rPr>
            </w:pPr>
            <w:r w:rsidRPr="00AA5231">
              <w:rPr>
                <w:sz w:val="20"/>
                <w:szCs w:val="20"/>
                <w:lang w:eastAsia="zh-CN"/>
              </w:rPr>
              <w:t>Waveform</w:t>
            </w:r>
          </w:p>
        </w:tc>
        <w:tc>
          <w:tcPr>
            <w:tcW w:w="1185" w:type="pct"/>
            <w:shd w:val="clear" w:color="auto" w:fill="auto"/>
            <w:vAlign w:val="center"/>
          </w:tcPr>
          <w:p w:rsidR="00B90F7F" w:rsidRPr="00AA5231" w:rsidRDefault="00B90F7F" w:rsidP="00B90F7F">
            <w:pPr>
              <w:jc w:val="center"/>
              <w:rPr>
                <w:sz w:val="20"/>
                <w:szCs w:val="20"/>
                <w:lang w:eastAsia="zh-CN"/>
              </w:rPr>
            </w:pPr>
            <w:r w:rsidRPr="00AA5231">
              <w:rPr>
                <w:sz w:val="20"/>
                <w:szCs w:val="20"/>
                <w:lang w:eastAsia="zh-CN"/>
              </w:rPr>
              <w:t>DFT-S-OFDM</w:t>
            </w:r>
          </w:p>
        </w:tc>
        <w:tc>
          <w:tcPr>
            <w:tcW w:w="1185" w:type="pct"/>
            <w:vAlign w:val="center"/>
          </w:tcPr>
          <w:p w:rsidR="00B90F7F" w:rsidRPr="00AA5231" w:rsidRDefault="00B90F7F" w:rsidP="00B90F7F">
            <w:pPr>
              <w:jc w:val="center"/>
              <w:rPr>
                <w:sz w:val="20"/>
                <w:szCs w:val="20"/>
                <w:lang w:eastAsia="zh-CN"/>
              </w:rPr>
            </w:pPr>
            <w:r w:rsidRPr="00AA5231">
              <w:rPr>
                <w:sz w:val="20"/>
                <w:szCs w:val="20"/>
                <w:lang w:eastAsia="zh-CN"/>
              </w:rPr>
              <w:t>CP-OFDM</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Number of users in simulation</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1</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Link-level Channel model</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NTN TDL-C Rural</w:t>
            </w:r>
          </w:p>
        </w:tc>
      </w:tr>
      <w:tr w:rsidR="00B90F7F" w:rsidRPr="00AA5231" w:rsidTr="00E4566D">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Antenna configuration at Satellite</w:t>
            </w:r>
          </w:p>
        </w:tc>
        <w:tc>
          <w:tcPr>
            <w:tcW w:w="1185" w:type="pct"/>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1Rx</w:t>
            </w:r>
          </w:p>
        </w:tc>
        <w:tc>
          <w:tcPr>
            <w:tcW w:w="1185" w:type="pct"/>
            <w:vAlign w:val="center"/>
          </w:tcPr>
          <w:p w:rsidR="00B90F7F" w:rsidRPr="00AA5231" w:rsidRDefault="00B90F7F" w:rsidP="00B90F7F">
            <w:pPr>
              <w:jc w:val="center"/>
              <w:rPr>
                <w:sz w:val="20"/>
                <w:szCs w:val="20"/>
                <w:lang w:eastAsia="zh-CN"/>
              </w:rPr>
            </w:pPr>
            <w:r w:rsidRPr="00AA5231">
              <w:rPr>
                <w:sz w:val="20"/>
                <w:szCs w:val="20"/>
                <w:lang w:eastAsia="zh-CN"/>
              </w:rPr>
              <w:t>1Tx</w:t>
            </w:r>
          </w:p>
        </w:tc>
      </w:tr>
      <w:tr w:rsidR="00B90F7F" w:rsidRPr="00AA5231" w:rsidTr="00E4566D">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Antenna configuration at UE</w:t>
            </w:r>
          </w:p>
        </w:tc>
        <w:tc>
          <w:tcPr>
            <w:tcW w:w="1185" w:type="pct"/>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1Tx</w:t>
            </w:r>
          </w:p>
        </w:tc>
        <w:tc>
          <w:tcPr>
            <w:tcW w:w="1185" w:type="pct"/>
            <w:vAlign w:val="center"/>
          </w:tcPr>
          <w:p w:rsidR="00B90F7F" w:rsidRPr="00AA5231" w:rsidRDefault="00B90F7F" w:rsidP="00B90F7F">
            <w:pPr>
              <w:jc w:val="center"/>
              <w:rPr>
                <w:sz w:val="20"/>
                <w:szCs w:val="20"/>
                <w:lang w:eastAsia="zh-CN"/>
              </w:rPr>
            </w:pPr>
            <w:r w:rsidRPr="00AA5231">
              <w:rPr>
                <w:sz w:val="20"/>
                <w:szCs w:val="20"/>
                <w:lang w:eastAsia="zh-CN"/>
              </w:rPr>
              <w:t>1Rx</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Transmission mode</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SISO</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Transmission rank</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1</w:t>
            </w:r>
          </w:p>
        </w:tc>
      </w:tr>
      <w:tr w:rsidR="00E4566D" w:rsidRPr="00AA5231" w:rsidTr="00E4566D">
        <w:trPr>
          <w:trHeight w:val="283"/>
          <w:jc w:val="center"/>
        </w:trPr>
        <w:tc>
          <w:tcPr>
            <w:tcW w:w="2630" w:type="pct"/>
            <w:shd w:val="clear" w:color="000000" w:fill="DDEBF7"/>
            <w:noWrap/>
            <w:vAlign w:val="center"/>
          </w:tcPr>
          <w:p w:rsidR="00E4566D" w:rsidRPr="00AA5231" w:rsidRDefault="00E4566D" w:rsidP="00D57229">
            <w:pPr>
              <w:rPr>
                <w:sz w:val="20"/>
                <w:szCs w:val="20"/>
                <w:lang w:eastAsia="zh-CN"/>
              </w:rPr>
            </w:pPr>
            <w:r w:rsidRPr="00AA5231">
              <w:rPr>
                <w:sz w:val="20"/>
                <w:szCs w:val="20"/>
                <w:lang w:eastAsia="zh-CN"/>
              </w:rPr>
              <w:t xml:space="preserve">MCS </w:t>
            </w:r>
          </w:p>
          <w:p w:rsidR="00E4566D" w:rsidRPr="00AA5231" w:rsidRDefault="00E4566D" w:rsidP="00C404BF">
            <w:pPr>
              <w:rPr>
                <w:sz w:val="20"/>
                <w:szCs w:val="20"/>
                <w:lang w:eastAsia="zh-CN"/>
              </w:rPr>
            </w:pPr>
            <w:r w:rsidRPr="00AA5231">
              <w:rPr>
                <w:sz w:val="20"/>
                <w:szCs w:val="20"/>
                <w:lang w:eastAsia="zh-CN"/>
              </w:rPr>
              <w:t>(</w:t>
            </w:r>
            <w:r w:rsidRPr="00AA5231">
              <w:rPr>
                <w:sz w:val="20"/>
                <w:szCs w:val="20"/>
                <w:lang w:val="en-GB" w:eastAsia="zh-CN"/>
              </w:rPr>
              <w:t>Table 5.1.3.1-</w:t>
            </w:r>
            <w:r w:rsidR="00C404BF" w:rsidRPr="00AA5231">
              <w:rPr>
                <w:sz w:val="20"/>
                <w:szCs w:val="20"/>
                <w:lang w:val="en-GB" w:eastAsia="zh-CN"/>
              </w:rPr>
              <w:t>1</w:t>
            </w:r>
            <w:r w:rsidRPr="00AA5231">
              <w:rPr>
                <w:sz w:val="20"/>
                <w:szCs w:val="20"/>
                <w:lang w:val="en-GB" w:eastAsia="zh-CN"/>
              </w:rPr>
              <w:t xml:space="preserve"> </w:t>
            </w:r>
            <w:r w:rsidRPr="00AA5231">
              <w:rPr>
                <w:sz w:val="20"/>
                <w:szCs w:val="20"/>
                <w:lang w:eastAsia="zh-CN"/>
              </w:rPr>
              <w:t xml:space="preserve">and </w:t>
            </w:r>
            <w:r w:rsidRPr="00AA5231">
              <w:rPr>
                <w:sz w:val="20"/>
                <w:szCs w:val="20"/>
              </w:rPr>
              <w:t>Table 6.1.4.1-</w:t>
            </w:r>
            <w:r w:rsidR="00C404BF" w:rsidRPr="00AA5231">
              <w:rPr>
                <w:sz w:val="20"/>
                <w:szCs w:val="20"/>
                <w:lang w:eastAsia="zh-CN"/>
              </w:rPr>
              <w:t>1</w:t>
            </w:r>
            <w:r w:rsidRPr="00AA5231">
              <w:rPr>
                <w:sz w:val="20"/>
                <w:szCs w:val="20"/>
                <w:lang w:eastAsia="zh-CN"/>
              </w:rPr>
              <w:t xml:space="preserve"> in TS 38.214)</w:t>
            </w:r>
          </w:p>
        </w:tc>
        <w:tc>
          <w:tcPr>
            <w:tcW w:w="1185" w:type="pct"/>
            <w:shd w:val="clear" w:color="auto" w:fill="auto"/>
            <w:vAlign w:val="center"/>
          </w:tcPr>
          <w:p w:rsidR="00E4566D" w:rsidRPr="00AA5231" w:rsidRDefault="00E4566D" w:rsidP="00C404BF">
            <w:pPr>
              <w:jc w:val="center"/>
              <w:rPr>
                <w:sz w:val="20"/>
                <w:szCs w:val="20"/>
                <w:lang w:eastAsia="zh-CN"/>
              </w:rPr>
            </w:pPr>
            <w:r w:rsidRPr="00AA5231">
              <w:rPr>
                <w:sz w:val="20"/>
                <w:szCs w:val="20"/>
                <w:lang w:eastAsia="zh-CN"/>
              </w:rPr>
              <w:t xml:space="preserve">MCS </w:t>
            </w:r>
            <w:r w:rsidR="00C404BF" w:rsidRPr="00AA5231">
              <w:rPr>
                <w:sz w:val="20"/>
                <w:szCs w:val="20"/>
                <w:lang w:eastAsia="zh-CN"/>
              </w:rPr>
              <w:t>7</w:t>
            </w:r>
          </w:p>
        </w:tc>
        <w:tc>
          <w:tcPr>
            <w:tcW w:w="1185" w:type="pct"/>
            <w:vAlign w:val="center"/>
          </w:tcPr>
          <w:p w:rsidR="00E4566D" w:rsidRPr="00AA5231" w:rsidRDefault="00E4566D" w:rsidP="00C404BF">
            <w:pPr>
              <w:jc w:val="center"/>
              <w:rPr>
                <w:sz w:val="20"/>
                <w:szCs w:val="20"/>
                <w:lang w:eastAsia="zh-CN"/>
              </w:rPr>
            </w:pPr>
            <w:r w:rsidRPr="00AA5231">
              <w:rPr>
                <w:sz w:val="20"/>
                <w:szCs w:val="20"/>
                <w:lang w:eastAsia="zh-CN"/>
              </w:rPr>
              <w:t xml:space="preserve">MCS </w:t>
            </w:r>
            <w:r w:rsidR="00C404BF" w:rsidRPr="00AA5231">
              <w:rPr>
                <w:sz w:val="20"/>
                <w:szCs w:val="20"/>
                <w:lang w:eastAsia="zh-CN"/>
              </w:rPr>
              <w:t>0</w:t>
            </w:r>
          </w:p>
        </w:tc>
      </w:tr>
      <w:tr w:rsidR="005C7702" w:rsidRPr="00AA5231" w:rsidTr="00C8108B">
        <w:trPr>
          <w:trHeight w:val="283"/>
          <w:jc w:val="center"/>
        </w:trPr>
        <w:tc>
          <w:tcPr>
            <w:tcW w:w="2630" w:type="pct"/>
            <w:shd w:val="clear" w:color="000000" w:fill="DDEBF7"/>
            <w:noWrap/>
            <w:vAlign w:val="center"/>
            <w:hideMark/>
          </w:tcPr>
          <w:p w:rsidR="005C7702" w:rsidRPr="00AA5231" w:rsidRDefault="005C7702" w:rsidP="00BA370E">
            <w:pPr>
              <w:rPr>
                <w:sz w:val="20"/>
                <w:szCs w:val="20"/>
                <w:lang w:eastAsia="zh-CN"/>
              </w:rPr>
            </w:pPr>
            <w:r w:rsidRPr="00AA5231">
              <w:rPr>
                <w:sz w:val="20"/>
                <w:szCs w:val="20"/>
                <w:lang w:eastAsia="zh-CN"/>
              </w:rPr>
              <w:t>TBS</w:t>
            </w:r>
          </w:p>
        </w:tc>
        <w:tc>
          <w:tcPr>
            <w:tcW w:w="2370" w:type="pct"/>
            <w:gridSpan w:val="2"/>
            <w:shd w:val="clear" w:color="auto" w:fill="auto"/>
            <w:vAlign w:val="center"/>
            <w:hideMark/>
          </w:tcPr>
          <w:p w:rsidR="005C7702" w:rsidRPr="00AA5231" w:rsidRDefault="005C7702" w:rsidP="005C7702">
            <w:pPr>
              <w:jc w:val="center"/>
              <w:rPr>
                <w:sz w:val="20"/>
                <w:szCs w:val="20"/>
                <w:lang w:eastAsia="zh-CN"/>
              </w:rPr>
            </w:pPr>
            <w:r w:rsidRPr="00AA5231">
              <w:rPr>
                <w:sz w:val="20"/>
                <w:szCs w:val="20"/>
                <w:lang w:eastAsia="zh-CN"/>
              </w:rPr>
              <w:t>256</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Modulation order</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QPSK</w:t>
            </w:r>
          </w:p>
        </w:tc>
      </w:tr>
      <w:tr w:rsidR="00C8108B" w:rsidRPr="00AA5231" w:rsidTr="00C8108B">
        <w:trPr>
          <w:trHeight w:val="283"/>
          <w:jc w:val="center"/>
        </w:trPr>
        <w:tc>
          <w:tcPr>
            <w:tcW w:w="2630" w:type="pct"/>
            <w:shd w:val="clear" w:color="000000" w:fill="DDEBF7"/>
            <w:noWrap/>
            <w:vAlign w:val="center"/>
            <w:hideMark/>
          </w:tcPr>
          <w:p w:rsidR="00C8108B" w:rsidRPr="00AA5231" w:rsidRDefault="00C8108B" w:rsidP="00BA370E">
            <w:pPr>
              <w:rPr>
                <w:sz w:val="20"/>
                <w:szCs w:val="20"/>
                <w:lang w:eastAsia="zh-CN"/>
              </w:rPr>
            </w:pPr>
            <w:r w:rsidRPr="00AA5231">
              <w:rPr>
                <w:sz w:val="20"/>
                <w:szCs w:val="20"/>
                <w:lang w:eastAsia="zh-CN"/>
              </w:rPr>
              <w:t>Number of repetition</w:t>
            </w:r>
          </w:p>
        </w:tc>
        <w:tc>
          <w:tcPr>
            <w:tcW w:w="2370" w:type="pct"/>
            <w:gridSpan w:val="2"/>
            <w:shd w:val="clear" w:color="auto" w:fill="auto"/>
            <w:vAlign w:val="center"/>
            <w:hideMark/>
          </w:tcPr>
          <w:p w:rsidR="00C8108B" w:rsidRPr="00AA5231" w:rsidRDefault="00C8108B" w:rsidP="00C8108B">
            <w:pPr>
              <w:jc w:val="center"/>
              <w:rPr>
                <w:sz w:val="20"/>
                <w:szCs w:val="20"/>
                <w:highlight w:val="yellow"/>
                <w:lang w:eastAsia="zh-CN"/>
              </w:rPr>
            </w:pPr>
            <w:r w:rsidRPr="00AA5231">
              <w:rPr>
                <w:sz w:val="20"/>
                <w:szCs w:val="20"/>
                <w:lang w:eastAsia="zh-CN"/>
              </w:rPr>
              <w:t>1 2 4 8</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Channel estimation</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LMMSE</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Channel coding scheme</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LDPC</w:t>
            </w:r>
          </w:p>
        </w:tc>
      </w:tr>
      <w:tr w:rsidR="00B90F7F" w:rsidRPr="00AA5231" w:rsidTr="00C8108B">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Doppler spread</w:t>
            </w:r>
          </w:p>
        </w:tc>
        <w:tc>
          <w:tcPr>
            <w:tcW w:w="2370" w:type="pct"/>
            <w:gridSpan w:val="2"/>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5Hz</w:t>
            </w:r>
          </w:p>
        </w:tc>
      </w:tr>
      <w:tr w:rsidR="00B90F7F" w:rsidRPr="00AA5231" w:rsidTr="00E4566D">
        <w:trPr>
          <w:trHeight w:val="283"/>
          <w:jc w:val="center"/>
        </w:trPr>
        <w:tc>
          <w:tcPr>
            <w:tcW w:w="2630" w:type="pct"/>
            <w:shd w:val="clear" w:color="000000" w:fill="DDEBF7"/>
            <w:noWrap/>
            <w:vAlign w:val="center"/>
            <w:hideMark/>
          </w:tcPr>
          <w:p w:rsidR="00B90F7F" w:rsidRPr="00AA5231" w:rsidRDefault="00B90F7F" w:rsidP="00BA370E">
            <w:pPr>
              <w:rPr>
                <w:sz w:val="20"/>
                <w:szCs w:val="20"/>
                <w:lang w:eastAsia="zh-CN"/>
              </w:rPr>
            </w:pPr>
            <w:r w:rsidRPr="00AA5231">
              <w:rPr>
                <w:sz w:val="20"/>
                <w:szCs w:val="20"/>
                <w:lang w:eastAsia="zh-CN"/>
              </w:rPr>
              <w:t xml:space="preserve">UL DMRS </w:t>
            </w:r>
            <w:proofErr w:type="spellStart"/>
            <w:r w:rsidRPr="00AA5231">
              <w:rPr>
                <w:sz w:val="20"/>
                <w:szCs w:val="20"/>
                <w:lang w:eastAsia="zh-CN"/>
              </w:rPr>
              <w:t>config</w:t>
            </w:r>
            <w:proofErr w:type="spellEnd"/>
          </w:p>
        </w:tc>
        <w:tc>
          <w:tcPr>
            <w:tcW w:w="1185" w:type="pct"/>
            <w:shd w:val="clear" w:color="auto" w:fill="auto"/>
            <w:vAlign w:val="center"/>
            <w:hideMark/>
          </w:tcPr>
          <w:p w:rsidR="00B90F7F" w:rsidRPr="00AA5231" w:rsidRDefault="00B90F7F" w:rsidP="00B90F7F">
            <w:pPr>
              <w:jc w:val="center"/>
              <w:rPr>
                <w:sz w:val="20"/>
                <w:szCs w:val="20"/>
                <w:lang w:eastAsia="zh-CN"/>
              </w:rPr>
            </w:pPr>
            <w:r w:rsidRPr="00AA5231">
              <w:rPr>
                <w:sz w:val="20"/>
                <w:szCs w:val="20"/>
                <w:lang w:eastAsia="zh-CN"/>
              </w:rPr>
              <w:t>2 DMRS per slot</w:t>
            </w:r>
          </w:p>
        </w:tc>
        <w:tc>
          <w:tcPr>
            <w:tcW w:w="1185" w:type="pct"/>
            <w:vAlign w:val="center"/>
          </w:tcPr>
          <w:p w:rsidR="00B90F7F" w:rsidRPr="00AA5231" w:rsidRDefault="00B90F7F" w:rsidP="00B90F7F">
            <w:pPr>
              <w:jc w:val="center"/>
              <w:rPr>
                <w:sz w:val="20"/>
                <w:szCs w:val="20"/>
                <w:lang w:eastAsia="zh-CN"/>
              </w:rPr>
            </w:pPr>
            <w:r w:rsidRPr="00AA5231">
              <w:rPr>
                <w:sz w:val="20"/>
                <w:szCs w:val="20"/>
                <w:lang w:eastAsia="zh-CN"/>
              </w:rPr>
              <w:t>Type 1, 2 symbol DMRS</w:t>
            </w:r>
          </w:p>
        </w:tc>
      </w:tr>
    </w:tbl>
    <w:p w:rsidR="00810260" w:rsidRPr="00AA5231" w:rsidRDefault="00F513C8" w:rsidP="00810260">
      <w:pPr>
        <w:rPr>
          <w:sz w:val="20"/>
          <w:szCs w:val="20"/>
          <w:lang w:eastAsia="zh-CN"/>
        </w:rPr>
      </w:pPr>
      <w:r w:rsidRPr="00AA5231">
        <w:rPr>
          <w:sz w:val="20"/>
          <w:szCs w:val="20"/>
          <w:lang w:eastAsia="zh-CN"/>
        </w:rPr>
        <w:t>For reliability</w:t>
      </w:r>
      <w:r w:rsidR="00E11F5A" w:rsidRPr="00AA5231">
        <w:rPr>
          <w:rFonts w:hint="eastAsia"/>
          <w:sz w:val="20"/>
          <w:szCs w:val="20"/>
          <w:lang w:eastAsia="zh-CN"/>
        </w:rPr>
        <w:t xml:space="preserve"> </w:t>
      </w:r>
      <w:r w:rsidR="00E11F5A" w:rsidRPr="00AA5231">
        <w:rPr>
          <w:sz w:val="20"/>
          <w:szCs w:val="20"/>
          <w:lang w:eastAsia="zh-CN"/>
        </w:rPr>
        <w:t>evaluat</w:t>
      </w:r>
      <w:r w:rsidR="00E11F5A" w:rsidRPr="00AA5231">
        <w:rPr>
          <w:rFonts w:hint="eastAsia"/>
          <w:sz w:val="20"/>
          <w:szCs w:val="20"/>
          <w:lang w:eastAsia="zh-CN"/>
        </w:rPr>
        <w:t>ion</w:t>
      </w:r>
      <w:r w:rsidRPr="00AA5231">
        <w:rPr>
          <w:sz w:val="20"/>
          <w:szCs w:val="20"/>
          <w:lang w:eastAsia="zh-CN"/>
        </w:rPr>
        <w:t xml:space="preserve">, the simulation parameters are shown in </w:t>
      </w:r>
      <w:r w:rsidRPr="00AA5231">
        <w:rPr>
          <w:sz w:val="20"/>
          <w:szCs w:val="20"/>
          <w:lang w:eastAsia="zh-CN"/>
        </w:rPr>
        <w:fldChar w:fldCharType="begin"/>
      </w:r>
      <w:r w:rsidRPr="00AA5231">
        <w:rPr>
          <w:sz w:val="20"/>
          <w:szCs w:val="20"/>
          <w:lang w:eastAsia="zh-CN"/>
        </w:rPr>
        <w:instrText xml:space="preserve"> REF _Ref142577671 \h </w:instrText>
      </w:r>
      <w:r w:rsidR="00AA5231">
        <w:rPr>
          <w:sz w:val="20"/>
          <w:szCs w:val="20"/>
          <w:lang w:eastAsia="zh-CN"/>
        </w:rPr>
        <w:instrText xml:space="preserve"> \* MERGEFORMAT </w:instrText>
      </w:r>
      <w:r w:rsidRPr="00AA5231">
        <w:rPr>
          <w:sz w:val="20"/>
          <w:szCs w:val="20"/>
          <w:lang w:eastAsia="zh-CN"/>
        </w:rPr>
      </w:r>
      <w:r w:rsidRPr="00AA5231">
        <w:rPr>
          <w:sz w:val="20"/>
          <w:szCs w:val="20"/>
          <w:lang w:eastAsia="zh-CN"/>
        </w:rPr>
        <w:fldChar w:fldCharType="separate"/>
      </w:r>
      <w:r w:rsidRPr="00AA5231">
        <w:rPr>
          <w:sz w:val="20"/>
          <w:szCs w:val="20"/>
        </w:rPr>
        <w:t xml:space="preserve">Table </w:t>
      </w:r>
      <w:r w:rsidRPr="00AA5231">
        <w:rPr>
          <w:noProof/>
          <w:sz w:val="20"/>
          <w:szCs w:val="20"/>
        </w:rPr>
        <w:t>4</w:t>
      </w:r>
      <w:r w:rsidRPr="00AA5231">
        <w:rPr>
          <w:sz w:val="20"/>
          <w:szCs w:val="20"/>
          <w:lang w:eastAsia="zh-CN"/>
        </w:rPr>
        <w:fldChar w:fldCharType="end"/>
      </w:r>
      <w:r w:rsidRPr="00AA5231">
        <w:rPr>
          <w:rFonts w:hint="eastAsia"/>
          <w:sz w:val="20"/>
          <w:szCs w:val="20"/>
          <w:lang w:eastAsia="zh-CN"/>
        </w:rPr>
        <w:t xml:space="preserve">. </w:t>
      </w:r>
      <w:r w:rsidRPr="00AA5231">
        <w:rPr>
          <w:sz w:val="20"/>
          <w:szCs w:val="20"/>
          <w:lang w:eastAsia="zh-CN"/>
        </w:rPr>
        <w:t xml:space="preserve">Because of the different bandwidth of the </w:t>
      </w:r>
      <w:r w:rsidRPr="00AA5231">
        <w:rPr>
          <w:rFonts w:hint="eastAsia"/>
          <w:sz w:val="20"/>
          <w:szCs w:val="20"/>
          <w:lang w:eastAsia="zh-CN"/>
        </w:rPr>
        <w:t>UL</w:t>
      </w:r>
      <w:r w:rsidRPr="00AA5231">
        <w:rPr>
          <w:sz w:val="20"/>
          <w:szCs w:val="20"/>
          <w:lang w:eastAsia="zh-CN"/>
        </w:rPr>
        <w:t xml:space="preserve"> and </w:t>
      </w:r>
      <w:r w:rsidRPr="00AA5231">
        <w:rPr>
          <w:rFonts w:hint="eastAsia"/>
          <w:sz w:val="20"/>
          <w:szCs w:val="20"/>
          <w:lang w:eastAsia="zh-CN"/>
        </w:rPr>
        <w:t>DL</w:t>
      </w:r>
      <w:r w:rsidRPr="00AA5231">
        <w:rPr>
          <w:sz w:val="20"/>
          <w:szCs w:val="20"/>
          <w:lang w:eastAsia="zh-CN"/>
        </w:rPr>
        <w:t xml:space="preserve">, choose different MCS indexes to ensure that the TBS </w:t>
      </w:r>
      <w:r w:rsidRPr="00AA5231">
        <w:rPr>
          <w:rFonts w:hint="eastAsia"/>
          <w:sz w:val="20"/>
          <w:szCs w:val="20"/>
          <w:lang w:eastAsia="zh-CN"/>
        </w:rPr>
        <w:t>of UL</w:t>
      </w:r>
      <w:r w:rsidRPr="00AA5231">
        <w:rPr>
          <w:sz w:val="20"/>
          <w:szCs w:val="20"/>
          <w:lang w:eastAsia="zh-CN"/>
        </w:rPr>
        <w:t xml:space="preserve"> and </w:t>
      </w:r>
      <w:r w:rsidRPr="00AA5231">
        <w:rPr>
          <w:rFonts w:hint="eastAsia"/>
          <w:sz w:val="20"/>
          <w:szCs w:val="20"/>
          <w:lang w:eastAsia="zh-CN"/>
        </w:rPr>
        <w:t>DL</w:t>
      </w:r>
      <w:r w:rsidRPr="00AA5231">
        <w:rPr>
          <w:sz w:val="20"/>
          <w:szCs w:val="20"/>
          <w:lang w:eastAsia="zh-CN"/>
        </w:rPr>
        <w:t xml:space="preserve"> are both 256</w:t>
      </w:r>
      <w:r w:rsidRPr="00AA5231">
        <w:rPr>
          <w:rFonts w:hint="eastAsia"/>
          <w:sz w:val="20"/>
          <w:szCs w:val="20"/>
          <w:lang w:eastAsia="zh-CN"/>
        </w:rPr>
        <w:t>.</w:t>
      </w:r>
      <w:r w:rsidR="00491B32" w:rsidRPr="00AA5231">
        <w:rPr>
          <w:rFonts w:hint="eastAsia"/>
          <w:sz w:val="20"/>
          <w:szCs w:val="20"/>
          <w:lang w:eastAsia="zh-CN"/>
        </w:rPr>
        <w:t xml:space="preserve"> </w:t>
      </w:r>
      <w:r w:rsidR="00491B32" w:rsidRPr="00AA5231">
        <w:rPr>
          <w:sz w:val="20"/>
          <w:szCs w:val="20"/>
          <w:lang w:eastAsia="zh-CN"/>
        </w:rPr>
        <w:t xml:space="preserve">To improve link performance, a maximum of </w:t>
      </w:r>
      <w:r w:rsidR="00491B32" w:rsidRPr="00AA5231">
        <w:rPr>
          <w:rFonts w:hint="eastAsia"/>
          <w:sz w:val="20"/>
          <w:szCs w:val="20"/>
          <w:lang w:eastAsia="zh-CN"/>
        </w:rPr>
        <w:t>8</w:t>
      </w:r>
      <w:r w:rsidR="00491B32" w:rsidRPr="00AA5231">
        <w:rPr>
          <w:sz w:val="20"/>
          <w:szCs w:val="20"/>
          <w:lang w:eastAsia="zh-CN"/>
        </w:rPr>
        <w:t xml:space="preserve"> replications are supported for both </w:t>
      </w:r>
      <w:r w:rsidR="00491B32" w:rsidRPr="00AA5231">
        <w:rPr>
          <w:rFonts w:hint="eastAsia"/>
          <w:sz w:val="20"/>
          <w:szCs w:val="20"/>
          <w:lang w:eastAsia="zh-CN"/>
        </w:rPr>
        <w:t>UL</w:t>
      </w:r>
      <w:r w:rsidR="00491B32" w:rsidRPr="00AA5231">
        <w:rPr>
          <w:sz w:val="20"/>
          <w:szCs w:val="20"/>
          <w:lang w:eastAsia="zh-CN"/>
        </w:rPr>
        <w:t xml:space="preserve"> and </w:t>
      </w:r>
      <w:r w:rsidR="00491B32" w:rsidRPr="00AA5231">
        <w:rPr>
          <w:rFonts w:hint="eastAsia"/>
          <w:sz w:val="20"/>
          <w:szCs w:val="20"/>
          <w:lang w:eastAsia="zh-CN"/>
        </w:rPr>
        <w:t>DL.</w:t>
      </w:r>
    </w:p>
    <w:p w:rsidR="00B37D7E" w:rsidRPr="00AA5231" w:rsidRDefault="00B37D7E" w:rsidP="00B37D7E">
      <w:pPr>
        <w:pStyle w:val="ac"/>
        <w:keepNext/>
        <w:jc w:val="center"/>
        <w:rPr>
          <w:rFonts w:ascii="Times New Roman" w:hAnsi="Times New Roman" w:cs="Times New Roman"/>
          <w:lang w:eastAsia="zh-CN"/>
        </w:rPr>
      </w:pPr>
      <w:bookmarkStart w:id="7" w:name="_Ref142058382"/>
      <w:bookmarkStart w:id="8" w:name="_Ref142058375"/>
      <w:r w:rsidRPr="00AA5231">
        <w:rPr>
          <w:rFonts w:ascii="Times New Roman" w:hAnsi="Times New Roman" w:cs="Times New Roman"/>
        </w:rPr>
        <w:t xml:space="preserve">Table </w:t>
      </w:r>
      <w:r w:rsidR="006F2F27" w:rsidRPr="00AA5231">
        <w:rPr>
          <w:rFonts w:ascii="Times New Roman" w:hAnsi="Times New Roman" w:cs="Times New Roman"/>
        </w:rPr>
        <w:fldChar w:fldCharType="begin"/>
      </w:r>
      <w:r w:rsidR="006F2F27" w:rsidRPr="00AA5231">
        <w:rPr>
          <w:rFonts w:ascii="Times New Roman" w:hAnsi="Times New Roman" w:cs="Times New Roman"/>
        </w:rPr>
        <w:instrText xml:space="preserve"> SEQ Table \* ARABIC </w:instrText>
      </w:r>
      <w:r w:rsidR="006F2F27" w:rsidRPr="00AA5231">
        <w:rPr>
          <w:rFonts w:ascii="Times New Roman" w:hAnsi="Times New Roman" w:cs="Times New Roman"/>
        </w:rPr>
        <w:fldChar w:fldCharType="separate"/>
      </w:r>
      <w:r w:rsidR="00B42A67" w:rsidRPr="00AA5231">
        <w:rPr>
          <w:rFonts w:ascii="Times New Roman" w:hAnsi="Times New Roman" w:cs="Times New Roman"/>
          <w:noProof/>
        </w:rPr>
        <w:t>5</w:t>
      </w:r>
      <w:r w:rsidR="006F2F27" w:rsidRPr="00AA5231">
        <w:rPr>
          <w:rFonts w:ascii="Times New Roman" w:hAnsi="Times New Roman" w:cs="Times New Roman"/>
          <w:noProof/>
        </w:rPr>
        <w:fldChar w:fldCharType="end"/>
      </w:r>
      <w:bookmarkEnd w:id="7"/>
      <w:r w:rsidRPr="00AA5231">
        <w:rPr>
          <w:rFonts w:ascii="Times New Roman" w:hAnsi="Times New Roman" w:cs="Times New Roman"/>
          <w:lang w:eastAsia="zh-CN"/>
        </w:rPr>
        <w:t xml:space="preserve"> </w:t>
      </w:r>
      <w:r w:rsidR="00F513C8" w:rsidRPr="00AA5231">
        <w:rPr>
          <w:rFonts w:ascii="Times New Roman" w:hAnsi="Times New Roman" w:cs="Times New Roman"/>
          <w:lang w:eastAsia="zh-CN"/>
        </w:rPr>
        <w:t>link level simulation results</w:t>
      </w:r>
      <w:r w:rsidRPr="00AA5231">
        <w:rPr>
          <w:rFonts w:ascii="Times New Roman" w:hAnsi="Times New Roman" w:cs="Times New Roman"/>
          <w:lang w:eastAsia="zh-CN"/>
        </w:rPr>
        <w:t xml:space="preserve"> for Reliability </w:t>
      </w:r>
      <w:bookmarkEnd w:id="8"/>
    </w:p>
    <w:tbl>
      <w:tblPr>
        <w:tblStyle w:val="af0"/>
        <w:tblW w:w="5000" w:type="pct"/>
        <w:jc w:val="center"/>
        <w:tblLook w:val="04A0" w:firstRow="1" w:lastRow="0" w:firstColumn="1" w:lastColumn="0" w:noHBand="0" w:noVBand="1"/>
      </w:tblPr>
      <w:tblGrid>
        <w:gridCol w:w="3476"/>
        <w:gridCol w:w="3121"/>
        <w:gridCol w:w="2936"/>
      </w:tblGrid>
      <w:tr w:rsidR="00C8108B" w:rsidRPr="00AA5231" w:rsidTr="00C8108B">
        <w:trPr>
          <w:trHeight w:val="283"/>
          <w:jc w:val="center"/>
        </w:trPr>
        <w:tc>
          <w:tcPr>
            <w:tcW w:w="1823" w:type="pct"/>
            <w:vMerge w:val="restart"/>
          </w:tcPr>
          <w:p w:rsidR="00C8108B" w:rsidRPr="00AA5231" w:rsidRDefault="00C8108B" w:rsidP="00E245C8">
            <w:pPr>
              <w:jc w:val="center"/>
              <w:rPr>
                <w:sz w:val="20"/>
                <w:szCs w:val="20"/>
                <w:lang w:eastAsia="zh-CN"/>
              </w:rPr>
            </w:pPr>
            <w:r w:rsidRPr="00AA5231">
              <w:rPr>
                <w:sz w:val="20"/>
                <w:szCs w:val="20"/>
                <w:lang w:eastAsia="zh-CN"/>
              </w:rPr>
              <w:t>Number of repetition</w:t>
            </w:r>
          </w:p>
        </w:tc>
        <w:tc>
          <w:tcPr>
            <w:tcW w:w="3177" w:type="pct"/>
            <w:gridSpan w:val="2"/>
          </w:tcPr>
          <w:p w:rsidR="00C8108B" w:rsidRPr="00AA5231" w:rsidRDefault="00C8108B" w:rsidP="00E245C8">
            <w:pPr>
              <w:jc w:val="center"/>
              <w:rPr>
                <w:sz w:val="20"/>
                <w:szCs w:val="20"/>
                <w:lang w:eastAsia="zh-CN"/>
              </w:rPr>
            </w:pPr>
            <w:r w:rsidRPr="00AA5231">
              <w:rPr>
                <w:sz w:val="20"/>
                <w:szCs w:val="20"/>
                <w:lang w:eastAsia="zh-CN"/>
              </w:rPr>
              <w:t>Demodulation threshold (BLER=10</w:t>
            </w:r>
            <w:r w:rsidRPr="00AA5231">
              <w:rPr>
                <w:sz w:val="20"/>
                <w:szCs w:val="20"/>
                <w:vertAlign w:val="superscript"/>
                <w:lang w:eastAsia="zh-CN"/>
              </w:rPr>
              <w:t>-3</w:t>
            </w:r>
            <w:r w:rsidRPr="00AA5231">
              <w:rPr>
                <w:sz w:val="20"/>
                <w:szCs w:val="20"/>
                <w:lang w:eastAsia="zh-CN"/>
              </w:rPr>
              <w:t>)</w:t>
            </w:r>
          </w:p>
        </w:tc>
      </w:tr>
      <w:tr w:rsidR="00E4566D" w:rsidRPr="00AA5231" w:rsidTr="00E4566D">
        <w:trPr>
          <w:trHeight w:val="283"/>
          <w:jc w:val="center"/>
        </w:trPr>
        <w:tc>
          <w:tcPr>
            <w:tcW w:w="1823" w:type="pct"/>
            <w:vMerge/>
          </w:tcPr>
          <w:p w:rsidR="00E4566D" w:rsidRPr="00AA5231" w:rsidRDefault="00E4566D" w:rsidP="00E245C8">
            <w:pPr>
              <w:jc w:val="center"/>
              <w:rPr>
                <w:sz w:val="20"/>
                <w:szCs w:val="20"/>
                <w:lang w:eastAsia="zh-CN"/>
              </w:rPr>
            </w:pPr>
          </w:p>
        </w:tc>
        <w:tc>
          <w:tcPr>
            <w:tcW w:w="1637" w:type="pct"/>
          </w:tcPr>
          <w:p w:rsidR="00E4566D" w:rsidRPr="00AA5231" w:rsidRDefault="00E4566D" w:rsidP="00E245C8">
            <w:pPr>
              <w:jc w:val="center"/>
              <w:rPr>
                <w:sz w:val="20"/>
                <w:szCs w:val="20"/>
                <w:lang w:eastAsia="zh-CN"/>
              </w:rPr>
            </w:pPr>
            <w:r w:rsidRPr="00AA5231">
              <w:rPr>
                <w:sz w:val="20"/>
                <w:szCs w:val="20"/>
                <w:lang w:eastAsia="zh-CN"/>
              </w:rPr>
              <w:t>PUSCH</w:t>
            </w:r>
          </w:p>
        </w:tc>
        <w:tc>
          <w:tcPr>
            <w:tcW w:w="1540" w:type="pct"/>
          </w:tcPr>
          <w:p w:rsidR="00E4566D" w:rsidRPr="00AA5231" w:rsidRDefault="00E4566D" w:rsidP="00C8108B">
            <w:pPr>
              <w:jc w:val="center"/>
              <w:rPr>
                <w:sz w:val="20"/>
                <w:szCs w:val="20"/>
                <w:lang w:eastAsia="zh-CN"/>
              </w:rPr>
            </w:pPr>
            <w:r w:rsidRPr="00AA5231">
              <w:rPr>
                <w:sz w:val="20"/>
                <w:szCs w:val="20"/>
                <w:lang w:eastAsia="zh-CN"/>
              </w:rPr>
              <w:t>PDSCH</w:t>
            </w:r>
          </w:p>
        </w:tc>
      </w:tr>
      <w:tr w:rsidR="00E4566D" w:rsidRPr="00AA5231" w:rsidTr="00E4566D">
        <w:trPr>
          <w:trHeight w:val="283"/>
          <w:jc w:val="center"/>
        </w:trPr>
        <w:tc>
          <w:tcPr>
            <w:tcW w:w="1823" w:type="pct"/>
          </w:tcPr>
          <w:p w:rsidR="00E4566D" w:rsidRPr="00AA5231" w:rsidRDefault="00E4566D" w:rsidP="00E245C8">
            <w:pPr>
              <w:jc w:val="center"/>
              <w:rPr>
                <w:sz w:val="20"/>
                <w:szCs w:val="20"/>
                <w:lang w:eastAsia="zh-CN"/>
              </w:rPr>
            </w:pPr>
            <w:r w:rsidRPr="00AA5231">
              <w:rPr>
                <w:sz w:val="20"/>
                <w:szCs w:val="20"/>
                <w:lang w:eastAsia="zh-CN"/>
              </w:rPr>
              <w:t>1</w:t>
            </w:r>
          </w:p>
        </w:tc>
        <w:tc>
          <w:tcPr>
            <w:tcW w:w="1637" w:type="pct"/>
          </w:tcPr>
          <w:p w:rsidR="00E4566D" w:rsidRPr="00AA5231" w:rsidRDefault="00E4566D" w:rsidP="00E245C8">
            <w:pPr>
              <w:jc w:val="center"/>
              <w:rPr>
                <w:sz w:val="20"/>
                <w:szCs w:val="20"/>
                <w:lang w:eastAsia="zh-CN"/>
              </w:rPr>
            </w:pPr>
            <w:r w:rsidRPr="00AA5231">
              <w:rPr>
                <w:sz w:val="20"/>
                <w:szCs w:val="20"/>
                <w:lang w:eastAsia="zh-CN"/>
              </w:rPr>
              <w:t>12 dB</w:t>
            </w:r>
          </w:p>
        </w:tc>
        <w:tc>
          <w:tcPr>
            <w:tcW w:w="1540" w:type="pct"/>
          </w:tcPr>
          <w:p w:rsidR="00E4566D" w:rsidRPr="00AA5231" w:rsidRDefault="00E4566D" w:rsidP="00E245C8">
            <w:pPr>
              <w:jc w:val="center"/>
              <w:rPr>
                <w:sz w:val="20"/>
                <w:szCs w:val="20"/>
                <w:lang w:eastAsia="zh-CN"/>
              </w:rPr>
            </w:pPr>
            <w:r w:rsidRPr="00AA5231">
              <w:rPr>
                <w:sz w:val="20"/>
                <w:szCs w:val="20"/>
                <w:lang w:eastAsia="zh-CN"/>
              </w:rPr>
              <w:t>0.1 dB</w:t>
            </w:r>
          </w:p>
        </w:tc>
      </w:tr>
      <w:tr w:rsidR="00E4566D" w:rsidRPr="00AA5231" w:rsidTr="00E4566D">
        <w:trPr>
          <w:trHeight w:val="283"/>
          <w:jc w:val="center"/>
        </w:trPr>
        <w:tc>
          <w:tcPr>
            <w:tcW w:w="1823" w:type="pct"/>
          </w:tcPr>
          <w:p w:rsidR="00E4566D" w:rsidRPr="00AA5231" w:rsidRDefault="00E4566D" w:rsidP="00E245C8">
            <w:pPr>
              <w:jc w:val="center"/>
              <w:rPr>
                <w:sz w:val="20"/>
                <w:szCs w:val="20"/>
                <w:lang w:eastAsia="zh-CN"/>
              </w:rPr>
            </w:pPr>
            <w:r w:rsidRPr="00AA5231">
              <w:rPr>
                <w:sz w:val="20"/>
                <w:szCs w:val="20"/>
                <w:lang w:eastAsia="zh-CN"/>
              </w:rPr>
              <w:t>2</w:t>
            </w:r>
          </w:p>
        </w:tc>
        <w:tc>
          <w:tcPr>
            <w:tcW w:w="1637" w:type="pct"/>
          </w:tcPr>
          <w:p w:rsidR="00E4566D" w:rsidRPr="00AA5231" w:rsidRDefault="00E4566D" w:rsidP="00E245C8">
            <w:pPr>
              <w:jc w:val="center"/>
              <w:rPr>
                <w:sz w:val="20"/>
                <w:szCs w:val="20"/>
                <w:lang w:eastAsia="zh-CN"/>
              </w:rPr>
            </w:pPr>
            <w:r w:rsidRPr="00AA5231">
              <w:rPr>
                <w:sz w:val="20"/>
                <w:szCs w:val="20"/>
                <w:lang w:eastAsia="zh-CN"/>
              </w:rPr>
              <w:t>5.4 dB</w:t>
            </w:r>
          </w:p>
        </w:tc>
        <w:tc>
          <w:tcPr>
            <w:tcW w:w="1540" w:type="pct"/>
          </w:tcPr>
          <w:p w:rsidR="00E4566D" w:rsidRPr="00AA5231" w:rsidRDefault="00E4566D" w:rsidP="00E245C8">
            <w:pPr>
              <w:jc w:val="center"/>
              <w:rPr>
                <w:sz w:val="20"/>
                <w:szCs w:val="20"/>
                <w:lang w:eastAsia="zh-CN"/>
              </w:rPr>
            </w:pPr>
            <w:r w:rsidRPr="00AA5231">
              <w:rPr>
                <w:sz w:val="20"/>
                <w:szCs w:val="20"/>
                <w:lang w:eastAsia="zh-CN"/>
              </w:rPr>
              <w:t>-3.0 dB</w:t>
            </w:r>
          </w:p>
        </w:tc>
      </w:tr>
      <w:tr w:rsidR="00E4566D" w:rsidRPr="00AA5231" w:rsidTr="00E4566D">
        <w:trPr>
          <w:trHeight w:val="283"/>
          <w:jc w:val="center"/>
        </w:trPr>
        <w:tc>
          <w:tcPr>
            <w:tcW w:w="1823" w:type="pct"/>
          </w:tcPr>
          <w:p w:rsidR="00E4566D" w:rsidRPr="00AA5231" w:rsidRDefault="00E4566D" w:rsidP="00E245C8">
            <w:pPr>
              <w:jc w:val="center"/>
              <w:rPr>
                <w:sz w:val="20"/>
                <w:szCs w:val="20"/>
                <w:lang w:eastAsia="zh-CN"/>
              </w:rPr>
            </w:pPr>
            <w:r w:rsidRPr="00AA5231">
              <w:rPr>
                <w:sz w:val="20"/>
                <w:szCs w:val="20"/>
                <w:lang w:eastAsia="zh-CN"/>
              </w:rPr>
              <w:t>4</w:t>
            </w:r>
          </w:p>
        </w:tc>
        <w:tc>
          <w:tcPr>
            <w:tcW w:w="1637" w:type="pct"/>
          </w:tcPr>
          <w:p w:rsidR="00E4566D" w:rsidRPr="00AA5231" w:rsidRDefault="00E4566D" w:rsidP="00E245C8">
            <w:pPr>
              <w:jc w:val="center"/>
              <w:rPr>
                <w:sz w:val="20"/>
                <w:szCs w:val="20"/>
                <w:lang w:eastAsia="zh-CN"/>
              </w:rPr>
            </w:pPr>
            <w:r w:rsidRPr="00AA5231">
              <w:rPr>
                <w:sz w:val="20"/>
                <w:szCs w:val="20"/>
                <w:lang w:eastAsia="zh-CN"/>
              </w:rPr>
              <w:t>-0.3 dB</w:t>
            </w:r>
          </w:p>
        </w:tc>
        <w:tc>
          <w:tcPr>
            <w:tcW w:w="1540" w:type="pct"/>
          </w:tcPr>
          <w:p w:rsidR="00E4566D" w:rsidRPr="00AA5231" w:rsidRDefault="00E4566D" w:rsidP="00E245C8">
            <w:pPr>
              <w:jc w:val="center"/>
              <w:rPr>
                <w:sz w:val="20"/>
                <w:szCs w:val="20"/>
                <w:lang w:eastAsia="zh-CN"/>
              </w:rPr>
            </w:pPr>
            <w:r w:rsidRPr="00AA5231">
              <w:rPr>
                <w:sz w:val="20"/>
                <w:szCs w:val="20"/>
                <w:lang w:eastAsia="zh-CN"/>
              </w:rPr>
              <w:t>-5.8 dB</w:t>
            </w:r>
          </w:p>
        </w:tc>
      </w:tr>
      <w:tr w:rsidR="00E4566D" w:rsidRPr="00AA5231" w:rsidTr="00E4566D">
        <w:trPr>
          <w:trHeight w:val="283"/>
          <w:jc w:val="center"/>
        </w:trPr>
        <w:tc>
          <w:tcPr>
            <w:tcW w:w="1823" w:type="pct"/>
          </w:tcPr>
          <w:p w:rsidR="00E4566D" w:rsidRPr="00AA5231" w:rsidRDefault="00E4566D" w:rsidP="00E245C8">
            <w:pPr>
              <w:jc w:val="center"/>
              <w:rPr>
                <w:sz w:val="20"/>
                <w:szCs w:val="20"/>
                <w:lang w:eastAsia="zh-CN"/>
              </w:rPr>
            </w:pPr>
            <w:r w:rsidRPr="00AA5231">
              <w:rPr>
                <w:sz w:val="20"/>
                <w:szCs w:val="20"/>
                <w:lang w:eastAsia="zh-CN"/>
              </w:rPr>
              <w:t>8</w:t>
            </w:r>
          </w:p>
        </w:tc>
        <w:tc>
          <w:tcPr>
            <w:tcW w:w="1637" w:type="pct"/>
          </w:tcPr>
          <w:p w:rsidR="00E4566D" w:rsidRPr="00AA5231" w:rsidRDefault="00E4566D" w:rsidP="00E245C8">
            <w:pPr>
              <w:jc w:val="center"/>
              <w:rPr>
                <w:sz w:val="20"/>
                <w:szCs w:val="20"/>
                <w:lang w:eastAsia="zh-CN"/>
              </w:rPr>
            </w:pPr>
            <w:r w:rsidRPr="00AA5231">
              <w:rPr>
                <w:sz w:val="20"/>
                <w:szCs w:val="20"/>
                <w:lang w:eastAsia="zh-CN"/>
              </w:rPr>
              <w:t>-4.3 dB</w:t>
            </w:r>
          </w:p>
        </w:tc>
        <w:tc>
          <w:tcPr>
            <w:tcW w:w="1540" w:type="pct"/>
          </w:tcPr>
          <w:p w:rsidR="00E4566D" w:rsidRPr="00AA5231" w:rsidRDefault="00E4566D" w:rsidP="00E245C8">
            <w:pPr>
              <w:jc w:val="center"/>
              <w:rPr>
                <w:sz w:val="20"/>
                <w:szCs w:val="20"/>
                <w:lang w:eastAsia="zh-CN"/>
              </w:rPr>
            </w:pPr>
            <w:r w:rsidRPr="00AA5231">
              <w:rPr>
                <w:sz w:val="20"/>
                <w:szCs w:val="20"/>
                <w:lang w:eastAsia="zh-CN"/>
              </w:rPr>
              <w:t>-7.8 dB</w:t>
            </w:r>
          </w:p>
        </w:tc>
      </w:tr>
    </w:tbl>
    <w:p w:rsidR="00347FB7" w:rsidRPr="00AA5231" w:rsidRDefault="00347FB7" w:rsidP="004D0EEC">
      <w:pPr>
        <w:rPr>
          <w:b/>
          <w:sz w:val="20"/>
          <w:szCs w:val="20"/>
          <w:lang w:eastAsia="zh-CN"/>
        </w:rPr>
      </w:pPr>
    </w:p>
    <w:p w:rsidR="008E633A" w:rsidRPr="00AA5231" w:rsidRDefault="00491B32" w:rsidP="00BA370E">
      <w:pPr>
        <w:rPr>
          <w:sz w:val="20"/>
          <w:szCs w:val="20"/>
          <w:lang w:eastAsia="zh-CN"/>
        </w:rPr>
      </w:pPr>
      <w:r w:rsidRPr="00AA5231">
        <w:rPr>
          <w:sz w:val="20"/>
          <w:szCs w:val="20"/>
          <w:lang w:eastAsia="zh-CN"/>
        </w:rPr>
        <w:t xml:space="preserve">The link-level simulation results obtained according to the simulation parameters are shown in </w:t>
      </w:r>
      <w:r w:rsidR="00B42A67" w:rsidRPr="00AA5231">
        <w:rPr>
          <w:sz w:val="20"/>
          <w:szCs w:val="20"/>
          <w:lang w:eastAsia="zh-CN"/>
        </w:rPr>
        <w:fldChar w:fldCharType="begin"/>
      </w:r>
      <w:r w:rsidR="00B42A67" w:rsidRPr="00AA5231">
        <w:rPr>
          <w:sz w:val="20"/>
          <w:szCs w:val="20"/>
          <w:lang w:eastAsia="zh-CN"/>
        </w:rPr>
        <w:instrText xml:space="preserve"> REF _Ref142058382 \h </w:instrText>
      </w:r>
      <w:r w:rsidR="00AA5231">
        <w:rPr>
          <w:sz w:val="20"/>
          <w:szCs w:val="20"/>
          <w:lang w:eastAsia="zh-CN"/>
        </w:rPr>
        <w:instrText xml:space="preserve"> \* MERGEFORMAT </w:instrText>
      </w:r>
      <w:r w:rsidR="00B42A67" w:rsidRPr="00AA5231">
        <w:rPr>
          <w:sz w:val="20"/>
          <w:szCs w:val="20"/>
          <w:lang w:eastAsia="zh-CN"/>
        </w:rPr>
      </w:r>
      <w:r w:rsidR="00B42A67" w:rsidRPr="00AA5231">
        <w:rPr>
          <w:sz w:val="20"/>
          <w:szCs w:val="20"/>
          <w:lang w:eastAsia="zh-CN"/>
        </w:rPr>
        <w:fldChar w:fldCharType="separate"/>
      </w:r>
      <w:r w:rsidR="00B42A67" w:rsidRPr="00AA5231">
        <w:rPr>
          <w:sz w:val="20"/>
          <w:szCs w:val="20"/>
        </w:rPr>
        <w:t xml:space="preserve">Table </w:t>
      </w:r>
      <w:r w:rsidR="00B42A67" w:rsidRPr="00AA5231">
        <w:rPr>
          <w:noProof/>
          <w:sz w:val="20"/>
          <w:szCs w:val="20"/>
        </w:rPr>
        <w:t>5</w:t>
      </w:r>
      <w:r w:rsidR="00B42A67" w:rsidRPr="00AA5231">
        <w:rPr>
          <w:sz w:val="20"/>
          <w:szCs w:val="20"/>
          <w:lang w:eastAsia="zh-CN"/>
        </w:rPr>
        <w:fldChar w:fldCharType="end"/>
      </w:r>
      <w:r w:rsidRPr="00AA5231">
        <w:rPr>
          <w:rFonts w:hint="eastAsia"/>
          <w:sz w:val="20"/>
          <w:szCs w:val="20"/>
          <w:lang w:eastAsia="zh-CN"/>
        </w:rPr>
        <w:t>.</w:t>
      </w:r>
      <w:r w:rsidRPr="00AA5231">
        <w:rPr>
          <w:rFonts w:eastAsia="Calibri" w:hint="eastAsia"/>
          <w:sz w:val="20"/>
          <w:szCs w:val="20"/>
        </w:rPr>
        <w:t xml:space="preserve"> </w:t>
      </w:r>
      <w:r w:rsidRPr="00AA5231">
        <w:rPr>
          <w:rFonts w:hint="eastAsia"/>
          <w:sz w:val="20"/>
          <w:szCs w:val="20"/>
          <w:lang w:eastAsia="zh-CN"/>
        </w:rPr>
        <w:t>Considering that reliability requirement for ITU is 1-10</w:t>
      </w:r>
      <w:r w:rsidRPr="00AA5231">
        <w:rPr>
          <w:rFonts w:hint="eastAsia"/>
          <w:sz w:val="20"/>
          <w:szCs w:val="20"/>
          <w:vertAlign w:val="superscript"/>
          <w:lang w:eastAsia="zh-CN"/>
        </w:rPr>
        <w:t>-</w:t>
      </w:r>
      <w:r w:rsidRPr="00AA5231">
        <w:rPr>
          <w:sz w:val="20"/>
          <w:szCs w:val="20"/>
          <w:vertAlign w:val="superscript"/>
          <w:lang w:eastAsia="zh-CN"/>
        </w:rPr>
        <w:t>3</w:t>
      </w:r>
      <w:r w:rsidRPr="00AA5231">
        <w:rPr>
          <w:rFonts w:hint="eastAsia"/>
          <w:sz w:val="20"/>
          <w:szCs w:val="20"/>
          <w:lang w:eastAsia="zh-CN"/>
        </w:rPr>
        <w:t xml:space="preserve">, </w:t>
      </w:r>
      <w:r w:rsidR="00B42A67" w:rsidRPr="00AA5231">
        <w:rPr>
          <w:rFonts w:hint="eastAsia"/>
          <w:sz w:val="20"/>
          <w:szCs w:val="20"/>
          <w:lang w:eastAsia="zh-CN"/>
        </w:rPr>
        <w:t>t</w:t>
      </w:r>
      <w:r w:rsidR="00B42A67" w:rsidRPr="00AA5231">
        <w:rPr>
          <w:sz w:val="20"/>
          <w:szCs w:val="20"/>
          <w:lang w:eastAsia="zh-CN"/>
        </w:rPr>
        <w:t>he demodulation threshold is set to be based on BLER=10</w:t>
      </w:r>
      <w:r w:rsidR="00B42A67" w:rsidRPr="00AA5231">
        <w:rPr>
          <w:rFonts w:hint="eastAsia"/>
          <w:sz w:val="20"/>
          <w:szCs w:val="20"/>
          <w:vertAlign w:val="superscript"/>
          <w:lang w:eastAsia="zh-CN"/>
        </w:rPr>
        <w:t>-3</w:t>
      </w:r>
      <w:r w:rsidR="00B42A67" w:rsidRPr="00AA5231">
        <w:rPr>
          <w:rFonts w:hint="eastAsia"/>
          <w:sz w:val="20"/>
          <w:szCs w:val="20"/>
          <w:lang w:eastAsia="zh-CN"/>
        </w:rPr>
        <w:t xml:space="preserve">. </w:t>
      </w:r>
      <w:r w:rsidR="00B42A67" w:rsidRPr="00AA5231">
        <w:rPr>
          <w:sz w:val="20"/>
          <w:szCs w:val="20"/>
          <w:lang w:eastAsia="zh-CN"/>
        </w:rPr>
        <w:t xml:space="preserve">The reliability of </w:t>
      </w:r>
      <w:r w:rsidR="00B42A67" w:rsidRPr="00AA5231">
        <w:rPr>
          <w:rFonts w:hint="eastAsia"/>
          <w:sz w:val="20"/>
          <w:szCs w:val="20"/>
          <w:lang w:eastAsia="zh-CN"/>
        </w:rPr>
        <w:t>UL</w:t>
      </w:r>
      <w:r w:rsidR="00B42A67" w:rsidRPr="00AA5231">
        <w:rPr>
          <w:sz w:val="20"/>
          <w:szCs w:val="20"/>
          <w:lang w:eastAsia="zh-CN"/>
        </w:rPr>
        <w:t xml:space="preserve"> and </w:t>
      </w:r>
      <w:r w:rsidR="00B42A67" w:rsidRPr="00AA5231">
        <w:rPr>
          <w:rFonts w:hint="eastAsia"/>
          <w:sz w:val="20"/>
          <w:szCs w:val="20"/>
          <w:lang w:eastAsia="zh-CN"/>
        </w:rPr>
        <w:t>DL</w:t>
      </w:r>
      <w:r w:rsidR="00B42A67" w:rsidRPr="00AA5231">
        <w:rPr>
          <w:sz w:val="20"/>
          <w:szCs w:val="20"/>
          <w:lang w:eastAsia="zh-CN"/>
        </w:rPr>
        <w:t xml:space="preserve"> can fulfill the ITU-R requirements</w:t>
      </w:r>
      <w:r w:rsidR="00B42A67" w:rsidRPr="00AA5231">
        <w:rPr>
          <w:rFonts w:hint="eastAsia"/>
          <w:sz w:val="20"/>
          <w:szCs w:val="20"/>
          <w:lang w:eastAsia="zh-CN"/>
        </w:rPr>
        <w:t xml:space="preserve"> with repetitions as shown in </w:t>
      </w:r>
      <w:r w:rsidR="00B42A67" w:rsidRPr="00AA5231">
        <w:rPr>
          <w:sz w:val="20"/>
          <w:szCs w:val="20"/>
          <w:lang w:eastAsia="zh-CN"/>
        </w:rPr>
        <w:fldChar w:fldCharType="begin"/>
      </w:r>
      <w:r w:rsidR="00B42A67" w:rsidRPr="00AA5231">
        <w:rPr>
          <w:sz w:val="20"/>
          <w:szCs w:val="20"/>
          <w:lang w:eastAsia="zh-CN"/>
        </w:rPr>
        <w:instrText xml:space="preserve"> </w:instrText>
      </w:r>
      <w:r w:rsidR="00B42A67" w:rsidRPr="00AA5231">
        <w:rPr>
          <w:rFonts w:hint="eastAsia"/>
          <w:sz w:val="20"/>
          <w:szCs w:val="20"/>
          <w:lang w:eastAsia="zh-CN"/>
        </w:rPr>
        <w:instrText>REF _Ref142578282 \h</w:instrText>
      </w:r>
      <w:r w:rsidR="00B42A67" w:rsidRPr="00AA5231">
        <w:rPr>
          <w:sz w:val="20"/>
          <w:szCs w:val="20"/>
          <w:lang w:eastAsia="zh-CN"/>
        </w:rPr>
        <w:instrText xml:space="preserve"> </w:instrText>
      </w:r>
      <w:r w:rsidR="00AA5231">
        <w:rPr>
          <w:sz w:val="20"/>
          <w:szCs w:val="20"/>
          <w:lang w:eastAsia="zh-CN"/>
        </w:rPr>
        <w:instrText xml:space="preserve"> \* MERGEFORMAT </w:instrText>
      </w:r>
      <w:r w:rsidR="00B42A67" w:rsidRPr="00AA5231">
        <w:rPr>
          <w:sz w:val="20"/>
          <w:szCs w:val="20"/>
          <w:lang w:eastAsia="zh-CN"/>
        </w:rPr>
      </w:r>
      <w:r w:rsidR="00B42A67" w:rsidRPr="00AA5231">
        <w:rPr>
          <w:sz w:val="20"/>
          <w:szCs w:val="20"/>
          <w:lang w:eastAsia="zh-CN"/>
        </w:rPr>
        <w:fldChar w:fldCharType="separate"/>
      </w:r>
      <w:r w:rsidR="00B42A67" w:rsidRPr="00AA5231">
        <w:rPr>
          <w:sz w:val="20"/>
          <w:szCs w:val="20"/>
        </w:rPr>
        <w:t xml:space="preserve">Table </w:t>
      </w:r>
      <w:r w:rsidR="00B42A67" w:rsidRPr="00AA5231">
        <w:rPr>
          <w:noProof/>
          <w:sz w:val="20"/>
          <w:szCs w:val="20"/>
        </w:rPr>
        <w:t>6</w:t>
      </w:r>
      <w:r w:rsidR="00B42A67" w:rsidRPr="00AA5231">
        <w:rPr>
          <w:sz w:val="20"/>
          <w:szCs w:val="20"/>
          <w:lang w:eastAsia="zh-CN"/>
        </w:rPr>
        <w:fldChar w:fldCharType="end"/>
      </w:r>
      <w:r w:rsidR="00B42A67" w:rsidRPr="00AA5231">
        <w:rPr>
          <w:rFonts w:hint="eastAsia"/>
          <w:sz w:val="20"/>
          <w:szCs w:val="20"/>
          <w:lang w:eastAsia="zh-CN"/>
        </w:rPr>
        <w:t xml:space="preserve">. </w:t>
      </w:r>
    </w:p>
    <w:p w:rsidR="00491B32" w:rsidRPr="00AA5231" w:rsidRDefault="00491B32" w:rsidP="00491B32">
      <w:pPr>
        <w:pStyle w:val="ac"/>
        <w:keepNext/>
        <w:jc w:val="center"/>
        <w:rPr>
          <w:lang w:eastAsia="zh-CN"/>
        </w:rPr>
      </w:pPr>
      <w:bookmarkStart w:id="9" w:name="_Ref142578282"/>
      <w:r w:rsidRPr="00AA5231">
        <w:lastRenderedPageBreak/>
        <w:t xml:space="preserve">Table </w:t>
      </w:r>
      <w:fldSimple w:instr=" SEQ Table \* ARABIC ">
        <w:r w:rsidR="00B42A67" w:rsidRPr="00AA5231">
          <w:rPr>
            <w:noProof/>
          </w:rPr>
          <w:t>6</w:t>
        </w:r>
      </w:fldSimple>
      <w:bookmarkEnd w:id="9"/>
      <w:r w:rsidRPr="00AA5231">
        <w:rPr>
          <w:rFonts w:hint="eastAsia"/>
          <w:lang w:eastAsia="zh-CN"/>
        </w:rPr>
        <w:t xml:space="preserve"> </w:t>
      </w:r>
      <w:r w:rsidRPr="00AA5231">
        <w:rPr>
          <w:lang w:eastAsia="zh-CN"/>
        </w:rPr>
        <w:t>Reliability for PUSCH and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72"/>
        <w:gridCol w:w="561"/>
        <w:gridCol w:w="539"/>
        <w:gridCol w:w="1133"/>
        <w:gridCol w:w="1440"/>
        <w:gridCol w:w="866"/>
        <w:gridCol w:w="1594"/>
      </w:tblGrid>
      <w:tr w:rsidR="00E4566D" w:rsidRPr="00AA5231" w:rsidTr="00C8108B">
        <w:trPr>
          <w:trHeight w:val="448"/>
          <w:jc w:val="center"/>
        </w:trPr>
        <w:tc>
          <w:tcPr>
            <w:tcW w:w="0" w:type="auto"/>
            <w:vMerge w:val="restart"/>
            <w:noWrap/>
            <w:vAlign w:val="center"/>
          </w:tcPr>
          <w:p w:rsidR="00E4566D" w:rsidRPr="00AA5231" w:rsidRDefault="00E4566D" w:rsidP="00C8108B">
            <w:pPr>
              <w:jc w:val="center"/>
              <w:rPr>
                <w:sz w:val="20"/>
                <w:szCs w:val="20"/>
                <w:lang w:eastAsia="zh-CN"/>
              </w:rPr>
            </w:pPr>
            <w:r w:rsidRPr="00AA5231">
              <w:rPr>
                <w:sz w:val="20"/>
                <w:szCs w:val="20"/>
                <w:lang w:eastAsia="zh-CN"/>
              </w:rPr>
              <w:t>Physical channel</w:t>
            </w:r>
          </w:p>
        </w:tc>
        <w:tc>
          <w:tcPr>
            <w:tcW w:w="0" w:type="auto"/>
            <w:gridSpan w:val="4"/>
            <w:noWrap/>
            <w:vAlign w:val="center"/>
          </w:tcPr>
          <w:p w:rsidR="00E4566D" w:rsidRPr="00AA5231" w:rsidRDefault="00E4566D" w:rsidP="00C8108B">
            <w:pPr>
              <w:jc w:val="center"/>
              <w:rPr>
                <w:sz w:val="20"/>
                <w:szCs w:val="20"/>
                <w:lang w:eastAsia="zh-CN"/>
              </w:rPr>
            </w:pPr>
            <w:r w:rsidRPr="00AA5231">
              <w:rPr>
                <w:sz w:val="20"/>
                <w:szCs w:val="20"/>
                <w:lang w:eastAsia="zh-CN"/>
              </w:rPr>
              <w:t>Configuration</w:t>
            </w:r>
          </w:p>
        </w:tc>
        <w:tc>
          <w:tcPr>
            <w:tcW w:w="0" w:type="auto"/>
            <w:vMerge w:val="restart"/>
            <w:vAlign w:val="center"/>
          </w:tcPr>
          <w:p w:rsidR="00E4566D" w:rsidRPr="00AA5231" w:rsidRDefault="00E4566D" w:rsidP="00C8108B">
            <w:pPr>
              <w:jc w:val="center"/>
              <w:rPr>
                <w:sz w:val="20"/>
                <w:szCs w:val="20"/>
                <w:lang w:eastAsia="zh-CN"/>
              </w:rPr>
            </w:pPr>
            <w:r w:rsidRPr="00AA5231">
              <w:rPr>
                <w:sz w:val="20"/>
                <w:szCs w:val="20"/>
                <w:lang w:eastAsia="zh-CN"/>
              </w:rPr>
              <w:t>SINR [dB]</w:t>
            </w:r>
          </w:p>
          <w:p w:rsidR="00E4566D" w:rsidRPr="00AA5231" w:rsidRDefault="00E4566D" w:rsidP="00C8108B">
            <w:pPr>
              <w:jc w:val="center"/>
              <w:rPr>
                <w:sz w:val="20"/>
                <w:szCs w:val="20"/>
                <w:lang w:eastAsia="zh-CN"/>
              </w:rPr>
            </w:pPr>
            <w:r w:rsidRPr="00AA5231">
              <w:rPr>
                <w:sz w:val="20"/>
                <w:szCs w:val="20"/>
                <w:lang w:eastAsia="zh-CN"/>
              </w:rPr>
              <w:t>@5</w:t>
            </w:r>
            <w:r w:rsidRPr="00AA5231">
              <w:rPr>
                <w:sz w:val="20"/>
                <w:szCs w:val="20"/>
                <w:vertAlign w:val="superscript"/>
                <w:lang w:eastAsia="zh-CN"/>
              </w:rPr>
              <w:t>th</w:t>
            </w:r>
            <w:r w:rsidRPr="00AA5231">
              <w:rPr>
                <w:sz w:val="20"/>
                <w:szCs w:val="20"/>
                <w:lang w:eastAsia="zh-CN"/>
              </w:rPr>
              <w:t xml:space="preserve"> percentile</w:t>
            </w:r>
          </w:p>
        </w:tc>
        <w:tc>
          <w:tcPr>
            <w:tcW w:w="0" w:type="auto"/>
            <w:vMerge w:val="restart"/>
            <w:noWrap/>
            <w:vAlign w:val="center"/>
          </w:tcPr>
          <w:p w:rsidR="00E4566D" w:rsidRPr="00AA5231" w:rsidRDefault="00E4566D" w:rsidP="00C8108B">
            <w:pPr>
              <w:jc w:val="center"/>
              <w:rPr>
                <w:sz w:val="20"/>
                <w:szCs w:val="20"/>
                <w:lang w:eastAsia="zh-CN"/>
              </w:rPr>
            </w:pPr>
            <w:r w:rsidRPr="00AA5231">
              <w:rPr>
                <w:sz w:val="20"/>
                <w:szCs w:val="20"/>
                <w:lang w:eastAsia="zh-CN"/>
              </w:rPr>
              <w:t>BLER</w:t>
            </w:r>
          </w:p>
        </w:tc>
        <w:tc>
          <w:tcPr>
            <w:tcW w:w="0" w:type="auto"/>
            <w:vMerge w:val="restart"/>
            <w:noWrap/>
            <w:vAlign w:val="center"/>
          </w:tcPr>
          <w:p w:rsidR="00E4566D" w:rsidRPr="00AA5231" w:rsidRDefault="00E4566D" w:rsidP="00C8108B">
            <w:pPr>
              <w:jc w:val="center"/>
              <w:rPr>
                <w:sz w:val="20"/>
                <w:szCs w:val="20"/>
                <w:lang w:eastAsia="zh-CN"/>
              </w:rPr>
            </w:pPr>
            <w:r w:rsidRPr="00AA5231">
              <w:rPr>
                <w:sz w:val="20"/>
                <w:szCs w:val="20"/>
                <w:lang w:eastAsia="zh-CN"/>
              </w:rPr>
              <w:t>Reliability</w:t>
            </w:r>
          </w:p>
          <w:p w:rsidR="00E4566D" w:rsidRPr="00AA5231" w:rsidRDefault="00E4566D" w:rsidP="00C8108B">
            <w:pPr>
              <w:jc w:val="center"/>
              <w:rPr>
                <w:sz w:val="20"/>
                <w:szCs w:val="20"/>
                <w:lang w:eastAsia="zh-CN"/>
              </w:rPr>
            </w:pPr>
            <w:r w:rsidRPr="00AA5231">
              <w:rPr>
                <w:sz w:val="20"/>
                <w:szCs w:val="20"/>
                <w:lang w:eastAsia="zh-CN"/>
              </w:rPr>
              <w:t>(1-BLER)*100%</w:t>
            </w:r>
          </w:p>
        </w:tc>
      </w:tr>
      <w:tr w:rsidR="00E4566D" w:rsidRPr="00AA5231" w:rsidTr="00C8108B">
        <w:trPr>
          <w:trHeight w:val="448"/>
          <w:jc w:val="center"/>
        </w:trPr>
        <w:tc>
          <w:tcPr>
            <w:tcW w:w="0" w:type="auto"/>
            <w:vMerge/>
            <w:noWrap/>
            <w:vAlign w:val="center"/>
          </w:tcPr>
          <w:p w:rsidR="00E4566D" w:rsidRPr="00AA5231" w:rsidRDefault="00E4566D" w:rsidP="00C8108B">
            <w:pPr>
              <w:jc w:val="center"/>
              <w:rPr>
                <w:sz w:val="20"/>
                <w:szCs w:val="20"/>
                <w:lang w:eastAsia="zh-CN"/>
              </w:rPr>
            </w:pP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FRF</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RBs</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Rep</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MCS index</w:t>
            </w:r>
          </w:p>
        </w:tc>
        <w:tc>
          <w:tcPr>
            <w:tcW w:w="0" w:type="auto"/>
            <w:vMerge/>
            <w:vAlign w:val="center"/>
          </w:tcPr>
          <w:p w:rsidR="00E4566D" w:rsidRPr="00AA5231" w:rsidRDefault="00E4566D" w:rsidP="00C8108B">
            <w:pPr>
              <w:jc w:val="center"/>
              <w:rPr>
                <w:sz w:val="20"/>
                <w:szCs w:val="20"/>
                <w:lang w:eastAsia="zh-CN"/>
              </w:rPr>
            </w:pPr>
          </w:p>
        </w:tc>
        <w:tc>
          <w:tcPr>
            <w:tcW w:w="0" w:type="auto"/>
            <w:vMerge/>
            <w:noWrap/>
            <w:vAlign w:val="center"/>
          </w:tcPr>
          <w:p w:rsidR="00E4566D" w:rsidRPr="00AA5231" w:rsidRDefault="00E4566D" w:rsidP="00C8108B">
            <w:pPr>
              <w:jc w:val="center"/>
              <w:rPr>
                <w:sz w:val="20"/>
                <w:szCs w:val="20"/>
                <w:lang w:eastAsia="zh-CN"/>
              </w:rPr>
            </w:pPr>
          </w:p>
        </w:tc>
        <w:tc>
          <w:tcPr>
            <w:tcW w:w="0" w:type="auto"/>
            <w:vMerge/>
            <w:noWrap/>
            <w:vAlign w:val="center"/>
          </w:tcPr>
          <w:p w:rsidR="00E4566D" w:rsidRPr="00AA5231" w:rsidRDefault="00E4566D" w:rsidP="00C8108B">
            <w:pPr>
              <w:jc w:val="center"/>
              <w:rPr>
                <w:sz w:val="20"/>
                <w:szCs w:val="20"/>
                <w:lang w:eastAsia="zh-CN"/>
              </w:rPr>
            </w:pPr>
          </w:p>
        </w:tc>
      </w:tr>
      <w:tr w:rsidR="00E4566D" w:rsidRPr="00AA5231" w:rsidTr="00C8108B">
        <w:trPr>
          <w:trHeight w:val="317"/>
          <w:jc w:val="center"/>
        </w:trPr>
        <w:tc>
          <w:tcPr>
            <w:tcW w:w="0" w:type="auto"/>
            <w:vMerge w:val="restart"/>
            <w:noWrap/>
            <w:vAlign w:val="center"/>
          </w:tcPr>
          <w:p w:rsidR="00E4566D" w:rsidRPr="00AA5231" w:rsidRDefault="00E4566D" w:rsidP="00C8108B">
            <w:pPr>
              <w:jc w:val="center"/>
              <w:rPr>
                <w:sz w:val="20"/>
                <w:szCs w:val="20"/>
                <w:lang w:eastAsia="zh-CN"/>
              </w:rPr>
            </w:pPr>
            <w:r w:rsidRPr="00AA5231">
              <w:rPr>
                <w:sz w:val="20"/>
                <w:szCs w:val="20"/>
                <w:lang w:eastAsia="zh-CN"/>
              </w:rPr>
              <w:t>PUSCH</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1</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2</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8</w:t>
            </w:r>
          </w:p>
        </w:tc>
        <w:tc>
          <w:tcPr>
            <w:tcW w:w="0" w:type="auto"/>
            <w:noWrap/>
            <w:vAlign w:val="center"/>
          </w:tcPr>
          <w:p w:rsidR="00E4566D" w:rsidRPr="00AA5231" w:rsidRDefault="00C404BF" w:rsidP="00C8108B">
            <w:pPr>
              <w:jc w:val="center"/>
              <w:rPr>
                <w:sz w:val="20"/>
                <w:szCs w:val="20"/>
                <w:lang w:eastAsia="zh-CN"/>
              </w:rPr>
            </w:pPr>
            <w:r w:rsidRPr="00AA5231">
              <w:rPr>
                <w:sz w:val="20"/>
                <w:szCs w:val="20"/>
                <w:lang w:eastAsia="zh-CN"/>
              </w:rPr>
              <w:t>7</w:t>
            </w:r>
          </w:p>
        </w:tc>
        <w:tc>
          <w:tcPr>
            <w:tcW w:w="0" w:type="auto"/>
            <w:vAlign w:val="center"/>
          </w:tcPr>
          <w:p w:rsidR="00E4566D" w:rsidRPr="00AA5231" w:rsidRDefault="00E4566D" w:rsidP="00C8108B">
            <w:pPr>
              <w:jc w:val="center"/>
              <w:rPr>
                <w:sz w:val="20"/>
                <w:szCs w:val="20"/>
              </w:rPr>
            </w:pPr>
            <w:r w:rsidRPr="00AA5231">
              <w:rPr>
                <w:sz w:val="20"/>
                <w:szCs w:val="20"/>
              </w:rPr>
              <w:t>-4.1</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0.00035</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99.965%</w:t>
            </w:r>
          </w:p>
        </w:tc>
      </w:tr>
      <w:tr w:rsidR="00E4566D" w:rsidRPr="00AA5231" w:rsidTr="00C8108B">
        <w:trPr>
          <w:trHeight w:val="317"/>
          <w:jc w:val="center"/>
        </w:trPr>
        <w:tc>
          <w:tcPr>
            <w:tcW w:w="0" w:type="auto"/>
            <w:vMerge/>
            <w:noWrap/>
            <w:vAlign w:val="center"/>
          </w:tcPr>
          <w:p w:rsidR="00E4566D" w:rsidRPr="00AA5231" w:rsidRDefault="00E4566D" w:rsidP="00C8108B">
            <w:pPr>
              <w:jc w:val="center"/>
              <w:rPr>
                <w:sz w:val="20"/>
                <w:szCs w:val="20"/>
                <w:lang w:eastAsia="zh-CN"/>
              </w:rPr>
            </w:pP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3</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2</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8</w:t>
            </w:r>
          </w:p>
        </w:tc>
        <w:tc>
          <w:tcPr>
            <w:tcW w:w="0" w:type="auto"/>
            <w:noWrap/>
            <w:vAlign w:val="center"/>
          </w:tcPr>
          <w:p w:rsidR="00E4566D" w:rsidRPr="00AA5231" w:rsidRDefault="00C404BF" w:rsidP="00C8108B">
            <w:pPr>
              <w:jc w:val="center"/>
              <w:rPr>
                <w:sz w:val="20"/>
                <w:szCs w:val="20"/>
                <w:lang w:eastAsia="zh-CN"/>
              </w:rPr>
            </w:pPr>
            <w:r w:rsidRPr="00AA5231">
              <w:rPr>
                <w:sz w:val="20"/>
                <w:szCs w:val="20"/>
                <w:lang w:eastAsia="zh-CN"/>
              </w:rPr>
              <w:t>7</w:t>
            </w:r>
          </w:p>
        </w:tc>
        <w:tc>
          <w:tcPr>
            <w:tcW w:w="0" w:type="auto"/>
            <w:vAlign w:val="center"/>
          </w:tcPr>
          <w:p w:rsidR="00E4566D" w:rsidRPr="00AA5231" w:rsidRDefault="00E4566D" w:rsidP="00C8108B">
            <w:pPr>
              <w:jc w:val="center"/>
              <w:rPr>
                <w:sz w:val="20"/>
                <w:szCs w:val="20"/>
              </w:rPr>
            </w:pPr>
            <w:r w:rsidRPr="00AA5231">
              <w:rPr>
                <w:sz w:val="20"/>
                <w:szCs w:val="20"/>
              </w:rPr>
              <w:t>5.2</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0</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100%</w:t>
            </w:r>
          </w:p>
        </w:tc>
      </w:tr>
      <w:tr w:rsidR="00E4566D" w:rsidRPr="00AA5231" w:rsidTr="00C8108B">
        <w:trPr>
          <w:trHeight w:val="317"/>
          <w:jc w:val="center"/>
        </w:trPr>
        <w:tc>
          <w:tcPr>
            <w:tcW w:w="0" w:type="auto"/>
            <w:vMerge w:val="restart"/>
            <w:noWrap/>
            <w:vAlign w:val="center"/>
          </w:tcPr>
          <w:p w:rsidR="00E4566D" w:rsidRPr="00AA5231" w:rsidRDefault="00E4566D" w:rsidP="00C8108B">
            <w:pPr>
              <w:jc w:val="center"/>
              <w:rPr>
                <w:sz w:val="20"/>
                <w:szCs w:val="20"/>
                <w:lang w:eastAsia="zh-CN"/>
              </w:rPr>
            </w:pPr>
            <w:r w:rsidRPr="00AA5231">
              <w:rPr>
                <w:sz w:val="20"/>
                <w:szCs w:val="20"/>
                <w:lang w:eastAsia="zh-CN"/>
              </w:rPr>
              <w:t>PDSCH</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1</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8</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4</w:t>
            </w:r>
          </w:p>
        </w:tc>
        <w:tc>
          <w:tcPr>
            <w:tcW w:w="0" w:type="auto"/>
            <w:noWrap/>
            <w:vAlign w:val="center"/>
          </w:tcPr>
          <w:p w:rsidR="00E4566D" w:rsidRPr="00AA5231" w:rsidRDefault="00C404BF" w:rsidP="00C8108B">
            <w:pPr>
              <w:jc w:val="center"/>
              <w:rPr>
                <w:sz w:val="20"/>
                <w:szCs w:val="20"/>
                <w:lang w:eastAsia="zh-CN"/>
              </w:rPr>
            </w:pPr>
            <w:r w:rsidRPr="00AA5231">
              <w:rPr>
                <w:sz w:val="20"/>
                <w:szCs w:val="20"/>
                <w:lang w:eastAsia="zh-CN"/>
              </w:rPr>
              <w:t>0</w:t>
            </w:r>
          </w:p>
        </w:tc>
        <w:tc>
          <w:tcPr>
            <w:tcW w:w="0" w:type="auto"/>
            <w:vAlign w:val="center"/>
          </w:tcPr>
          <w:p w:rsidR="00E4566D" w:rsidRPr="00AA5231" w:rsidRDefault="00E4566D" w:rsidP="00C8108B">
            <w:pPr>
              <w:jc w:val="center"/>
              <w:rPr>
                <w:sz w:val="20"/>
                <w:szCs w:val="20"/>
              </w:rPr>
            </w:pPr>
            <w:r w:rsidRPr="00AA5231">
              <w:rPr>
                <w:sz w:val="20"/>
                <w:szCs w:val="20"/>
              </w:rPr>
              <w:t>-3.1</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0</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100%</w:t>
            </w:r>
          </w:p>
        </w:tc>
      </w:tr>
      <w:tr w:rsidR="00E4566D" w:rsidRPr="00AA5231" w:rsidTr="00C8108B">
        <w:trPr>
          <w:trHeight w:val="317"/>
          <w:jc w:val="center"/>
        </w:trPr>
        <w:tc>
          <w:tcPr>
            <w:tcW w:w="0" w:type="auto"/>
            <w:vMerge/>
            <w:noWrap/>
            <w:vAlign w:val="center"/>
          </w:tcPr>
          <w:p w:rsidR="00E4566D" w:rsidRPr="00AA5231" w:rsidRDefault="00E4566D" w:rsidP="00C8108B">
            <w:pPr>
              <w:jc w:val="center"/>
              <w:rPr>
                <w:sz w:val="20"/>
                <w:szCs w:val="20"/>
                <w:lang w:eastAsia="zh-CN"/>
              </w:rPr>
            </w:pP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3</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8</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4</w:t>
            </w:r>
          </w:p>
        </w:tc>
        <w:tc>
          <w:tcPr>
            <w:tcW w:w="0" w:type="auto"/>
            <w:noWrap/>
            <w:vAlign w:val="center"/>
          </w:tcPr>
          <w:p w:rsidR="00E4566D" w:rsidRPr="00AA5231" w:rsidRDefault="00C404BF" w:rsidP="00C8108B">
            <w:pPr>
              <w:jc w:val="center"/>
              <w:rPr>
                <w:sz w:val="20"/>
                <w:szCs w:val="20"/>
                <w:lang w:eastAsia="zh-CN"/>
              </w:rPr>
            </w:pPr>
            <w:r w:rsidRPr="00AA5231">
              <w:rPr>
                <w:sz w:val="20"/>
                <w:szCs w:val="20"/>
                <w:lang w:eastAsia="zh-CN"/>
              </w:rPr>
              <w:t>0</w:t>
            </w:r>
          </w:p>
        </w:tc>
        <w:tc>
          <w:tcPr>
            <w:tcW w:w="0" w:type="auto"/>
            <w:vAlign w:val="center"/>
          </w:tcPr>
          <w:p w:rsidR="00E4566D" w:rsidRPr="00AA5231" w:rsidRDefault="00E4566D" w:rsidP="00C8108B">
            <w:pPr>
              <w:jc w:val="center"/>
              <w:rPr>
                <w:sz w:val="20"/>
                <w:szCs w:val="20"/>
                <w:lang w:eastAsia="zh-CN"/>
              </w:rPr>
            </w:pPr>
            <w:r w:rsidRPr="00AA5231">
              <w:rPr>
                <w:sz w:val="20"/>
                <w:szCs w:val="20"/>
              </w:rPr>
              <w:t>7.</w:t>
            </w:r>
            <w:r w:rsidRPr="00AA5231">
              <w:rPr>
                <w:sz w:val="20"/>
                <w:szCs w:val="20"/>
                <w:lang w:eastAsia="zh-CN"/>
              </w:rPr>
              <w:t>2</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0</w:t>
            </w:r>
          </w:p>
        </w:tc>
        <w:tc>
          <w:tcPr>
            <w:tcW w:w="0" w:type="auto"/>
            <w:noWrap/>
            <w:vAlign w:val="center"/>
          </w:tcPr>
          <w:p w:rsidR="00E4566D" w:rsidRPr="00AA5231" w:rsidRDefault="00E4566D" w:rsidP="00C8108B">
            <w:pPr>
              <w:jc w:val="center"/>
              <w:rPr>
                <w:sz w:val="20"/>
                <w:szCs w:val="20"/>
                <w:lang w:eastAsia="zh-CN"/>
              </w:rPr>
            </w:pPr>
            <w:r w:rsidRPr="00AA5231">
              <w:rPr>
                <w:sz w:val="20"/>
                <w:szCs w:val="20"/>
                <w:lang w:eastAsia="zh-CN"/>
              </w:rPr>
              <w:t>100%</w:t>
            </w:r>
          </w:p>
        </w:tc>
      </w:tr>
    </w:tbl>
    <w:p w:rsidR="00B42A67" w:rsidRPr="00AA5231" w:rsidRDefault="00B42A67" w:rsidP="00B42A67">
      <w:pPr>
        <w:pStyle w:val="a5"/>
        <w:numPr>
          <w:ilvl w:val="0"/>
          <w:numId w:val="6"/>
        </w:numPr>
        <w:ind w:left="1606" w:hangingChars="800" w:hanging="1606"/>
        <w:rPr>
          <w:b/>
          <w:sz w:val="20"/>
          <w:szCs w:val="20"/>
          <w:lang w:eastAsia="zh-CN"/>
        </w:rPr>
      </w:pPr>
      <w:r w:rsidRPr="00AA5231">
        <w:rPr>
          <w:b/>
          <w:sz w:val="20"/>
          <w:szCs w:val="20"/>
          <w:lang w:eastAsia="zh-CN"/>
        </w:rPr>
        <w:t xml:space="preserve">The reliability of UL and DL can fulfill the ITU-R requirements according to the simulation parameters </w:t>
      </w:r>
      <w:r w:rsidRPr="00AA5231">
        <w:rPr>
          <w:rFonts w:hint="eastAsia"/>
          <w:b/>
          <w:sz w:val="20"/>
          <w:szCs w:val="20"/>
          <w:lang w:eastAsia="zh-CN"/>
        </w:rPr>
        <w:t xml:space="preserve">in </w:t>
      </w:r>
      <w:r w:rsidRPr="00AA5231">
        <w:rPr>
          <w:b/>
          <w:sz w:val="20"/>
          <w:szCs w:val="20"/>
          <w:lang w:eastAsia="zh-CN"/>
        </w:rPr>
        <w:fldChar w:fldCharType="begin"/>
      </w:r>
      <w:r w:rsidRPr="00AA5231">
        <w:rPr>
          <w:b/>
          <w:sz w:val="20"/>
          <w:szCs w:val="20"/>
          <w:lang w:eastAsia="zh-CN"/>
        </w:rPr>
        <w:instrText xml:space="preserve"> REF _Ref142577671 \h  \* MERGEFORMAT </w:instrText>
      </w:r>
      <w:r w:rsidRPr="00AA5231">
        <w:rPr>
          <w:b/>
          <w:sz w:val="20"/>
          <w:szCs w:val="20"/>
          <w:lang w:eastAsia="zh-CN"/>
        </w:rPr>
      </w:r>
      <w:r w:rsidRPr="00AA5231">
        <w:rPr>
          <w:b/>
          <w:sz w:val="20"/>
          <w:szCs w:val="20"/>
          <w:lang w:eastAsia="zh-CN"/>
        </w:rPr>
        <w:fldChar w:fldCharType="separate"/>
      </w:r>
      <w:r w:rsidRPr="00AA5231">
        <w:rPr>
          <w:b/>
          <w:sz w:val="20"/>
          <w:szCs w:val="20"/>
          <w:lang w:eastAsia="zh-CN"/>
        </w:rPr>
        <w:t>Table 4</w:t>
      </w:r>
      <w:r w:rsidRPr="00AA5231">
        <w:rPr>
          <w:b/>
          <w:sz w:val="20"/>
          <w:szCs w:val="20"/>
          <w:lang w:eastAsia="zh-CN"/>
        </w:rPr>
        <w:fldChar w:fldCharType="end"/>
      </w:r>
      <w:r w:rsidRPr="00AA5231">
        <w:rPr>
          <w:rFonts w:hint="eastAsia"/>
          <w:b/>
          <w:sz w:val="20"/>
          <w:szCs w:val="20"/>
          <w:lang w:eastAsia="zh-CN"/>
        </w:rPr>
        <w:t xml:space="preserve"> </w:t>
      </w:r>
      <w:r w:rsidRPr="00AA5231">
        <w:rPr>
          <w:b/>
          <w:sz w:val="20"/>
          <w:szCs w:val="20"/>
          <w:lang w:eastAsia="zh-CN"/>
        </w:rPr>
        <w:t>with repetitions.</w:t>
      </w:r>
    </w:p>
    <w:p w:rsidR="0039666E" w:rsidRPr="00B42A67" w:rsidRDefault="0039666E" w:rsidP="00BA370E">
      <w:pPr>
        <w:rPr>
          <w:lang w:eastAsia="zh-CN"/>
        </w:rPr>
      </w:pPr>
    </w:p>
    <w:p w:rsidR="00991902" w:rsidRPr="00F513C8" w:rsidRDefault="00FC430F" w:rsidP="00FC430F">
      <w:pPr>
        <w:pStyle w:val="2"/>
        <w:numPr>
          <w:ilvl w:val="1"/>
          <w:numId w:val="4"/>
        </w:numPr>
        <w:tabs>
          <w:tab w:val="clear" w:pos="576"/>
        </w:tabs>
        <w:rPr>
          <w:sz w:val="20"/>
          <w:szCs w:val="20"/>
          <w:lang w:eastAsia="zh-CN"/>
        </w:rPr>
      </w:pPr>
      <w:r w:rsidRPr="00F513C8">
        <w:rPr>
          <w:sz w:val="20"/>
          <w:szCs w:val="20"/>
          <w:lang w:eastAsia="zh-CN"/>
        </w:rPr>
        <w:t>Mobility</w:t>
      </w:r>
    </w:p>
    <w:p w:rsidR="00276209" w:rsidRPr="00DD433B" w:rsidRDefault="00276209" w:rsidP="00276209">
      <w:pPr>
        <w:pStyle w:val="ac"/>
        <w:keepNext/>
        <w:jc w:val="center"/>
        <w:rPr>
          <w:rFonts w:ascii="Times New Roman" w:hAnsi="Times New Roman" w:cs="Times New Roman"/>
          <w:lang w:eastAsia="zh-CN"/>
        </w:rPr>
      </w:pPr>
      <w:bookmarkStart w:id="10" w:name="_Ref142579103"/>
      <w:r w:rsidRPr="00DD433B">
        <w:rPr>
          <w:rFonts w:ascii="Times New Roman" w:hAnsi="Times New Roman" w:cs="Times New Roman"/>
        </w:rPr>
        <w:t xml:space="preserve">Table </w:t>
      </w:r>
      <w:r w:rsidR="006F2F27" w:rsidRPr="00DD433B">
        <w:rPr>
          <w:rFonts w:ascii="Times New Roman" w:hAnsi="Times New Roman" w:cs="Times New Roman"/>
        </w:rPr>
        <w:fldChar w:fldCharType="begin"/>
      </w:r>
      <w:r w:rsidR="006F2F27" w:rsidRPr="00DD433B">
        <w:rPr>
          <w:rFonts w:ascii="Times New Roman" w:hAnsi="Times New Roman" w:cs="Times New Roman"/>
        </w:rPr>
        <w:instrText xml:space="preserve"> SEQ Table \* ARABIC </w:instrText>
      </w:r>
      <w:r w:rsidR="006F2F27" w:rsidRPr="00DD433B">
        <w:rPr>
          <w:rFonts w:ascii="Times New Roman" w:hAnsi="Times New Roman" w:cs="Times New Roman"/>
        </w:rPr>
        <w:fldChar w:fldCharType="separate"/>
      </w:r>
      <w:r w:rsidR="00B42A67" w:rsidRPr="00DD433B">
        <w:rPr>
          <w:rFonts w:ascii="Times New Roman" w:hAnsi="Times New Roman" w:cs="Times New Roman"/>
          <w:noProof/>
        </w:rPr>
        <w:t>7</w:t>
      </w:r>
      <w:r w:rsidR="006F2F27" w:rsidRPr="00DD433B">
        <w:rPr>
          <w:rFonts w:ascii="Times New Roman" w:hAnsi="Times New Roman" w:cs="Times New Roman"/>
          <w:noProof/>
        </w:rPr>
        <w:fldChar w:fldCharType="end"/>
      </w:r>
      <w:bookmarkEnd w:id="10"/>
      <w:r w:rsidRPr="00DD433B">
        <w:rPr>
          <w:rFonts w:ascii="Times New Roman" w:hAnsi="Times New Roman" w:cs="Times New Roman"/>
          <w:lang w:eastAsia="zh-CN"/>
        </w:rPr>
        <w:t xml:space="preserve"> Simulation</w:t>
      </w:r>
      <w:r w:rsidRPr="00DD433B">
        <w:rPr>
          <w:rFonts w:ascii="Times New Roman" w:hAnsi="Times New Roman" w:cs="Times New Roman"/>
          <w:lang w:val="en-GB" w:eastAsia="zh-CN"/>
        </w:rPr>
        <w:t xml:space="preserve"> parameters for LLS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6400"/>
      </w:tblGrid>
      <w:tr w:rsidR="0019082C" w:rsidRPr="00DD433B" w:rsidTr="008E633A">
        <w:trPr>
          <w:trHeight w:val="283"/>
          <w:jc w:val="center"/>
        </w:trPr>
        <w:tc>
          <w:tcPr>
            <w:tcW w:w="0" w:type="auto"/>
            <w:shd w:val="clear" w:color="000000" w:fill="5B9BD5"/>
            <w:noWrap/>
            <w:vAlign w:val="center"/>
            <w:hideMark/>
          </w:tcPr>
          <w:p w:rsidR="0019082C" w:rsidRPr="00DD433B" w:rsidRDefault="0019082C" w:rsidP="0019082C">
            <w:pPr>
              <w:rPr>
                <w:b/>
                <w:bCs/>
                <w:sz w:val="20"/>
                <w:szCs w:val="20"/>
                <w:lang w:eastAsia="zh-CN"/>
              </w:rPr>
            </w:pPr>
            <w:r w:rsidRPr="00DD433B">
              <w:rPr>
                <w:b/>
                <w:bCs/>
                <w:sz w:val="20"/>
                <w:szCs w:val="20"/>
                <w:lang w:eastAsia="zh-CN"/>
              </w:rPr>
              <w:t>NR Uplink</w:t>
            </w:r>
          </w:p>
        </w:tc>
        <w:tc>
          <w:tcPr>
            <w:tcW w:w="0" w:type="auto"/>
            <w:shd w:val="clear" w:color="000000" w:fill="5B9BD5"/>
            <w:noWrap/>
            <w:vAlign w:val="center"/>
            <w:hideMark/>
          </w:tcPr>
          <w:p w:rsidR="0019082C" w:rsidRPr="00DD433B" w:rsidRDefault="000206B4" w:rsidP="000206B4">
            <w:pPr>
              <w:jc w:val="center"/>
              <w:rPr>
                <w:b/>
                <w:bCs/>
                <w:sz w:val="20"/>
                <w:szCs w:val="20"/>
                <w:lang w:eastAsia="zh-CN"/>
              </w:rPr>
            </w:pPr>
            <w:r w:rsidRPr="00DD433B">
              <w:rPr>
                <w:b/>
                <w:bCs/>
                <w:sz w:val="20"/>
                <w:szCs w:val="20"/>
                <w:lang w:eastAsia="zh-CN"/>
              </w:rPr>
              <w:t>Case1</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Physical channel</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PUSCH</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Simulation bandwidth</w:t>
            </w:r>
          </w:p>
        </w:tc>
        <w:tc>
          <w:tcPr>
            <w:tcW w:w="0" w:type="auto"/>
            <w:shd w:val="clear" w:color="auto" w:fill="auto"/>
            <w:vAlign w:val="center"/>
            <w:hideMark/>
          </w:tcPr>
          <w:p w:rsidR="0019082C" w:rsidRPr="00DD433B" w:rsidRDefault="00E4566D" w:rsidP="00E4566D">
            <w:pPr>
              <w:jc w:val="center"/>
              <w:rPr>
                <w:sz w:val="20"/>
                <w:szCs w:val="20"/>
                <w:lang w:eastAsia="zh-CN"/>
              </w:rPr>
            </w:pPr>
            <w:r w:rsidRPr="00DD433B">
              <w:rPr>
                <w:sz w:val="20"/>
                <w:szCs w:val="20"/>
                <w:lang w:eastAsia="zh-CN"/>
              </w:rPr>
              <w:t>0.36</w:t>
            </w:r>
            <w:r w:rsidR="0019082C" w:rsidRPr="00DD433B">
              <w:rPr>
                <w:sz w:val="20"/>
                <w:szCs w:val="20"/>
                <w:lang w:eastAsia="zh-CN"/>
              </w:rPr>
              <w:t>MHz (</w:t>
            </w:r>
            <w:r w:rsidRPr="00DD433B">
              <w:rPr>
                <w:sz w:val="20"/>
                <w:szCs w:val="20"/>
                <w:lang w:eastAsia="zh-CN"/>
              </w:rPr>
              <w:t>2</w:t>
            </w:r>
            <w:r w:rsidR="0019082C" w:rsidRPr="00DD433B">
              <w:rPr>
                <w:sz w:val="20"/>
                <w:szCs w:val="20"/>
                <w:lang w:eastAsia="zh-CN"/>
              </w:rPr>
              <w:t>PRB)</w:t>
            </w:r>
          </w:p>
        </w:tc>
      </w:tr>
      <w:tr w:rsidR="0019082C" w:rsidRPr="00DD433B" w:rsidTr="008E633A">
        <w:trPr>
          <w:trHeight w:val="283"/>
          <w:jc w:val="center"/>
        </w:trPr>
        <w:tc>
          <w:tcPr>
            <w:tcW w:w="0" w:type="auto"/>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t>SCS</w:t>
            </w:r>
          </w:p>
        </w:tc>
        <w:tc>
          <w:tcPr>
            <w:tcW w:w="0" w:type="auto"/>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15kHz</w:t>
            </w:r>
          </w:p>
        </w:tc>
      </w:tr>
      <w:tr w:rsidR="0019082C" w:rsidRPr="00DD433B" w:rsidTr="008E633A">
        <w:trPr>
          <w:trHeight w:val="283"/>
          <w:jc w:val="center"/>
        </w:trPr>
        <w:tc>
          <w:tcPr>
            <w:tcW w:w="0" w:type="auto"/>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t>Waveform</w:t>
            </w:r>
          </w:p>
        </w:tc>
        <w:tc>
          <w:tcPr>
            <w:tcW w:w="0" w:type="auto"/>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DFT-S-OFDM</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users in simulation</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Link-level Channel model</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NTN TDL-C Rural</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Satellite</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1Rx</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UE</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1Tx</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mode</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SISO</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rank</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8E633A">
        <w:trPr>
          <w:trHeight w:val="283"/>
          <w:jc w:val="center"/>
        </w:trPr>
        <w:tc>
          <w:tcPr>
            <w:tcW w:w="0" w:type="auto"/>
            <w:shd w:val="clear" w:color="000000" w:fill="DDEBF7"/>
            <w:noWrap/>
            <w:vAlign w:val="center"/>
          </w:tcPr>
          <w:p w:rsidR="0003409D" w:rsidRPr="00DD433B" w:rsidRDefault="0019082C" w:rsidP="00C404BF">
            <w:pPr>
              <w:rPr>
                <w:sz w:val="20"/>
                <w:szCs w:val="20"/>
                <w:lang w:eastAsia="zh-CN"/>
              </w:rPr>
            </w:pPr>
            <w:r w:rsidRPr="00DD433B">
              <w:rPr>
                <w:sz w:val="20"/>
                <w:szCs w:val="20"/>
                <w:lang w:eastAsia="zh-CN"/>
              </w:rPr>
              <w:t>MCS</w:t>
            </w:r>
            <w:r w:rsidR="0003409D" w:rsidRPr="00DD433B">
              <w:rPr>
                <w:sz w:val="20"/>
                <w:szCs w:val="20"/>
                <w:lang w:eastAsia="zh-CN"/>
              </w:rPr>
              <w:t xml:space="preserve"> (</w:t>
            </w:r>
            <w:r w:rsidR="0003409D" w:rsidRPr="00DD433B">
              <w:rPr>
                <w:sz w:val="20"/>
                <w:szCs w:val="20"/>
                <w:lang w:val="en-GB" w:eastAsia="zh-CN"/>
              </w:rPr>
              <w:t>Table 5.1.3.1-</w:t>
            </w:r>
            <w:r w:rsidR="00C404BF" w:rsidRPr="00DD433B">
              <w:rPr>
                <w:sz w:val="20"/>
                <w:szCs w:val="20"/>
                <w:lang w:val="en-GB" w:eastAsia="zh-CN"/>
              </w:rPr>
              <w:t>1</w:t>
            </w:r>
            <w:r w:rsidR="0003409D" w:rsidRPr="00DD433B">
              <w:rPr>
                <w:sz w:val="20"/>
                <w:szCs w:val="20"/>
                <w:lang w:val="en-GB" w:eastAsia="zh-CN"/>
              </w:rPr>
              <w:t xml:space="preserve"> </w:t>
            </w:r>
            <w:r w:rsidR="0003409D" w:rsidRPr="00DD433B">
              <w:rPr>
                <w:sz w:val="20"/>
                <w:szCs w:val="20"/>
                <w:lang w:eastAsia="zh-CN"/>
              </w:rPr>
              <w:t>in TS 38.214)</w:t>
            </w:r>
          </w:p>
        </w:tc>
        <w:tc>
          <w:tcPr>
            <w:tcW w:w="0" w:type="auto"/>
            <w:shd w:val="clear" w:color="auto" w:fill="auto"/>
            <w:vAlign w:val="center"/>
          </w:tcPr>
          <w:p w:rsidR="0019082C" w:rsidRPr="00DD433B" w:rsidRDefault="0019082C" w:rsidP="00C404BF">
            <w:pPr>
              <w:jc w:val="center"/>
              <w:rPr>
                <w:sz w:val="20"/>
                <w:szCs w:val="20"/>
                <w:lang w:eastAsia="zh-CN"/>
              </w:rPr>
            </w:pPr>
            <w:r w:rsidRPr="00DD433B">
              <w:rPr>
                <w:sz w:val="20"/>
                <w:szCs w:val="20"/>
                <w:lang w:eastAsia="zh-CN"/>
              </w:rPr>
              <w:t>MCS</w:t>
            </w:r>
            <w:r w:rsidR="002D28A9" w:rsidRPr="00DD433B">
              <w:rPr>
                <w:sz w:val="20"/>
                <w:szCs w:val="20"/>
                <w:lang w:eastAsia="zh-CN"/>
              </w:rPr>
              <w:t xml:space="preserve"> </w:t>
            </w:r>
            <w:r w:rsidR="00C404BF" w:rsidRPr="00DD433B">
              <w:rPr>
                <w:sz w:val="20"/>
                <w:szCs w:val="20"/>
                <w:lang w:eastAsia="zh-CN"/>
              </w:rPr>
              <w:t>0</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TBS</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256</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Modulation order</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QPSK</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repetition</w:t>
            </w:r>
          </w:p>
        </w:tc>
        <w:tc>
          <w:tcPr>
            <w:tcW w:w="0" w:type="auto"/>
            <w:shd w:val="clear" w:color="auto" w:fill="auto"/>
            <w:vAlign w:val="center"/>
            <w:hideMark/>
          </w:tcPr>
          <w:p w:rsidR="0019082C" w:rsidRPr="00DD433B" w:rsidRDefault="0019082C" w:rsidP="00E35FAF">
            <w:pPr>
              <w:jc w:val="center"/>
              <w:rPr>
                <w:sz w:val="20"/>
                <w:szCs w:val="20"/>
                <w:lang w:eastAsia="zh-CN"/>
              </w:rPr>
            </w:pPr>
            <w:r w:rsidRPr="00DD433B">
              <w:rPr>
                <w:sz w:val="20"/>
                <w:szCs w:val="20"/>
                <w:lang w:eastAsia="zh-CN"/>
              </w:rPr>
              <w:t>1</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estimation</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LMMSE</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coding scheme</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LDPC</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Doppler spread</w:t>
            </w:r>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463Hz</w:t>
            </w:r>
          </w:p>
        </w:tc>
      </w:tr>
      <w:tr w:rsidR="0019082C" w:rsidRPr="00DD433B" w:rsidTr="008E633A">
        <w:trPr>
          <w:trHeight w:val="283"/>
          <w:jc w:val="center"/>
        </w:trPr>
        <w:tc>
          <w:tcPr>
            <w:tcW w:w="0" w:type="auto"/>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 xml:space="preserve">UL DMRS </w:t>
            </w:r>
            <w:proofErr w:type="spellStart"/>
            <w:r w:rsidRPr="00DD433B">
              <w:rPr>
                <w:sz w:val="20"/>
                <w:szCs w:val="20"/>
                <w:lang w:eastAsia="zh-CN"/>
              </w:rPr>
              <w:t>config</w:t>
            </w:r>
            <w:proofErr w:type="spellEnd"/>
          </w:p>
        </w:tc>
        <w:tc>
          <w:tcPr>
            <w:tcW w:w="0" w:type="auto"/>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 symbol DMRS (front loaded and one additional) with configuration type 2, no FDM with data and full power utilization in DMRS symbols</w:t>
            </w:r>
          </w:p>
        </w:tc>
      </w:tr>
    </w:tbl>
    <w:p w:rsidR="00B42A67" w:rsidRPr="00DD433B" w:rsidRDefault="00B42A67" w:rsidP="00B42A67">
      <w:pPr>
        <w:rPr>
          <w:sz w:val="20"/>
          <w:szCs w:val="20"/>
          <w:lang w:eastAsia="zh-CN"/>
        </w:rPr>
      </w:pPr>
      <w:r w:rsidRPr="00DD433B">
        <w:rPr>
          <w:sz w:val="20"/>
          <w:szCs w:val="20"/>
          <w:lang w:eastAsia="zh-CN"/>
        </w:rPr>
        <w:t xml:space="preserve">For </w:t>
      </w:r>
      <w:r w:rsidRPr="00DD433B">
        <w:rPr>
          <w:rFonts w:hint="eastAsia"/>
          <w:sz w:val="20"/>
          <w:szCs w:val="20"/>
          <w:lang w:eastAsia="zh-CN"/>
        </w:rPr>
        <w:t>m</w:t>
      </w:r>
      <w:r w:rsidRPr="00DD433B">
        <w:rPr>
          <w:sz w:val="20"/>
          <w:szCs w:val="20"/>
          <w:lang w:eastAsia="zh-CN"/>
        </w:rPr>
        <w:t>obility</w:t>
      </w:r>
      <w:r w:rsidRPr="00DD433B">
        <w:rPr>
          <w:rFonts w:hint="eastAsia"/>
          <w:sz w:val="20"/>
          <w:szCs w:val="20"/>
          <w:lang w:eastAsia="zh-CN"/>
        </w:rPr>
        <w:t xml:space="preserve"> </w:t>
      </w:r>
      <w:r w:rsidR="00E11F5A" w:rsidRPr="00DD433B">
        <w:rPr>
          <w:sz w:val="20"/>
          <w:szCs w:val="20"/>
          <w:lang w:eastAsia="zh-CN"/>
        </w:rPr>
        <w:t>evaluat</w:t>
      </w:r>
      <w:r w:rsidR="00E11F5A" w:rsidRPr="00DD433B">
        <w:rPr>
          <w:rFonts w:hint="eastAsia"/>
          <w:sz w:val="20"/>
          <w:szCs w:val="20"/>
          <w:lang w:eastAsia="zh-CN"/>
        </w:rPr>
        <w:t>ion</w:t>
      </w:r>
      <w:r w:rsidRPr="00DD433B">
        <w:rPr>
          <w:sz w:val="20"/>
          <w:szCs w:val="20"/>
          <w:lang w:eastAsia="zh-CN"/>
        </w:rPr>
        <w:t xml:space="preserve">, the simulation parameters are shown in </w:t>
      </w:r>
      <w:r w:rsidRPr="00DD433B">
        <w:rPr>
          <w:sz w:val="20"/>
          <w:szCs w:val="20"/>
          <w:lang w:eastAsia="zh-CN"/>
        </w:rPr>
        <w:fldChar w:fldCharType="begin"/>
      </w:r>
      <w:r w:rsidRPr="00DD433B">
        <w:rPr>
          <w:sz w:val="20"/>
          <w:szCs w:val="20"/>
          <w:lang w:eastAsia="zh-CN"/>
        </w:rPr>
        <w:instrText xml:space="preserve"> REF _Ref142579103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Pr="00DD433B">
        <w:rPr>
          <w:sz w:val="20"/>
          <w:szCs w:val="20"/>
        </w:rPr>
        <w:t xml:space="preserve">Table </w:t>
      </w:r>
      <w:r w:rsidRPr="00DD433B">
        <w:rPr>
          <w:noProof/>
          <w:sz w:val="20"/>
          <w:szCs w:val="20"/>
        </w:rPr>
        <w:t>7</w:t>
      </w:r>
      <w:r w:rsidRPr="00DD433B">
        <w:rPr>
          <w:sz w:val="20"/>
          <w:szCs w:val="20"/>
          <w:lang w:eastAsia="zh-CN"/>
        </w:rPr>
        <w:fldChar w:fldCharType="end"/>
      </w:r>
      <w:r w:rsidRPr="00DD433B">
        <w:rPr>
          <w:rFonts w:hint="eastAsia"/>
          <w:sz w:val="20"/>
          <w:szCs w:val="20"/>
          <w:lang w:eastAsia="zh-CN"/>
        </w:rPr>
        <w:t xml:space="preserve">. </w:t>
      </w:r>
      <w:r w:rsidRPr="00DD433B">
        <w:rPr>
          <w:sz w:val="20"/>
          <w:szCs w:val="20"/>
          <w:lang w:eastAsia="zh-CN"/>
        </w:rPr>
        <w:t xml:space="preserve">We recommend that the </w:t>
      </w:r>
      <w:r w:rsidRPr="00DD433B">
        <w:rPr>
          <w:rFonts w:hint="eastAsia"/>
          <w:sz w:val="20"/>
          <w:szCs w:val="20"/>
          <w:lang w:eastAsia="zh-CN"/>
        </w:rPr>
        <w:t>s</w:t>
      </w:r>
      <w:r w:rsidRPr="00DD433B">
        <w:rPr>
          <w:sz w:val="20"/>
          <w:szCs w:val="20"/>
          <w:lang w:eastAsia="zh-CN"/>
        </w:rPr>
        <w:t xml:space="preserve">imulation bandwidth </w:t>
      </w:r>
      <w:r w:rsidRPr="00DD433B">
        <w:rPr>
          <w:rFonts w:hint="eastAsia"/>
          <w:sz w:val="20"/>
          <w:szCs w:val="20"/>
          <w:lang w:eastAsia="zh-CN"/>
        </w:rPr>
        <w:t xml:space="preserve">should </w:t>
      </w:r>
      <w:r w:rsidRPr="00DD433B">
        <w:rPr>
          <w:sz w:val="20"/>
          <w:szCs w:val="20"/>
          <w:lang w:eastAsia="zh-CN"/>
        </w:rPr>
        <w:t>be set to 0.36</w:t>
      </w:r>
      <w:r w:rsidRPr="00DD433B">
        <w:rPr>
          <w:rFonts w:hint="eastAsia"/>
          <w:sz w:val="20"/>
          <w:szCs w:val="20"/>
          <w:lang w:eastAsia="zh-CN"/>
        </w:rPr>
        <w:t xml:space="preserve"> </w:t>
      </w:r>
      <w:r w:rsidRPr="00DD433B">
        <w:rPr>
          <w:sz w:val="20"/>
          <w:szCs w:val="20"/>
          <w:lang w:eastAsia="zh-CN"/>
        </w:rPr>
        <w:t>MHz</w:t>
      </w:r>
      <w:r w:rsidRPr="00DD433B">
        <w:rPr>
          <w:rFonts w:hint="eastAsia"/>
          <w:sz w:val="20"/>
          <w:szCs w:val="20"/>
          <w:lang w:eastAsia="zh-CN"/>
        </w:rPr>
        <w:t xml:space="preserve"> and TBS set to 256</w:t>
      </w:r>
      <w:r w:rsidRPr="00DD433B">
        <w:rPr>
          <w:rFonts w:hint="eastAsia"/>
          <w:sz w:val="20"/>
          <w:szCs w:val="20"/>
          <w:lang w:eastAsia="zh-CN"/>
        </w:rPr>
        <w:t>，</w:t>
      </w:r>
      <w:r w:rsidRPr="00DD433B">
        <w:rPr>
          <w:rFonts w:hint="eastAsia"/>
          <w:sz w:val="20"/>
          <w:szCs w:val="20"/>
          <w:lang w:eastAsia="zh-CN"/>
        </w:rPr>
        <w:t xml:space="preserve">which is </w:t>
      </w:r>
      <w:r w:rsidRPr="00DD433B">
        <w:rPr>
          <w:sz w:val="20"/>
          <w:szCs w:val="20"/>
          <w:lang w:eastAsia="zh-CN"/>
        </w:rPr>
        <w:t xml:space="preserve">assumed </w:t>
      </w:r>
      <w:r w:rsidRPr="00DD433B">
        <w:rPr>
          <w:rFonts w:hint="eastAsia"/>
          <w:sz w:val="20"/>
          <w:szCs w:val="20"/>
          <w:lang w:eastAsia="zh-CN"/>
        </w:rPr>
        <w:t>as same as</w:t>
      </w:r>
      <w:r w:rsidRPr="00DD433B">
        <w:rPr>
          <w:sz w:val="20"/>
          <w:szCs w:val="20"/>
          <w:lang w:eastAsia="zh-CN"/>
        </w:rPr>
        <w:t xml:space="preserve"> several other evaluations</w:t>
      </w:r>
      <w:r w:rsidRPr="00DD433B">
        <w:rPr>
          <w:rFonts w:hint="eastAsia"/>
          <w:sz w:val="20"/>
          <w:szCs w:val="20"/>
          <w:lang w:eastAsia="zh-CN"/>
        </w:rPr>
        <w:t xml:space="preserve">. </w:t>
      </w:r>
    </w:p>
    <w:p w:rsidR="002A41D8" w:rsidRPr="00DD433B" w:rsidRDefault="00B42A67" w:rsidP="00B42A67">
      <w:pPr>
        <w:rPr>
          <w:sz w:val="20"/>
          <w:szCs w:val="20"/>
          <w:lang w:eastAsia="zh-CN"/>
        </w:rPr>
      </w:pPr>
      <w:r w:rsidRPr="00DD433B">
        <w:rPr>
          <w:sz w:val="20"/>
          <w:szCs w:val="20"/>
          <w:lang w:eastAsia="zh-CN"/>
        </w:rPr>
        <w:t xml:space="preserve">The simulation results are shown in </w:t>
      </w:r>
      <w:r w:rsidRPr="00DD433B">
        <w:rPr>
          <w:sz w:val="20"/>
          <w:szCs w:val="20"/>
          <w:lang w:eastAsia="zh-CN"/>
        </w:rPr>
        <w:fldChar w:fldCharType="begin"/>
      </w:r>
      <w:r w:rsidRPr="00DD433B">
        <w:rPr>
          <w:sz w:val="20"/>
          <w:szCs w:val="20"/>
          <w:lang w:eastAsia="zh-CN"/>
        </w:rPr>
        <w:instrText xml:space="preserve"> REF _Ref142579380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Pr="00DD433B">
        <w:rPr>
          <w:sz w:val="20"/>
          <w:szCs w:val="20"/>
        </w:rPr>
        <w:t xml:space="preserve">Table </w:t>
      </w:r>
      <w:r w:rsidRPr="00DD433B">
        <w:rPr>
          <w:noProof/>
          <w:sz w:val="20"/>
          <w:szCs w:val="20"/>
        </w:rPr>
        <w:t>8</w:t>
      </w:r>
      <w:r w:rsidRPr="00DD433B">
        <w:rPr>
          <w:sz w:val="20"/>
          <w:szCs w:val="20"/>
          <w:lang w:eastAsia="zh-CN"/>
        </w:rPr>
        <w:fldChar w:fldCharType="end"/>
      </w:r>
      <w:r w:rsidRPr="00DD433B">
        <w:rPr>
          <w:rFonts w:hint="eastAsia"/>
          <w:sz w:val="20"/>
          <w:szCs w:val="20"/>
          <w:lang w:eastAsia="zh-CN"/>
        </w:rPr>
        <w:t>. T</w:t>
      </w:r>
      <w:r w:rsidRPr="00DD433B">
        <w:rPr>
          <w:sz w:val="20"/>
          <w:szCs w:val="20"/>
          <w:lang w:eastAsia="zh-CN"/>
        </w:rPr>
        <w:t xml:space="preserve">he requirement </w:t>
      </w:r>
      <w:r w:rsidRPr="00DD433B">
        <w:rPr>
          <w:rFonts w:hint="eastAsia"/>
          <w:sz w:val="20"/>
          <w:szCs w:val="20"/>
          <w:lang w:eastAsia="zh-CN"/>
        </w:rPr>
        <w:t xml:space="preserve">of ITU-R </w:t>
      </w:r>
      <w:r w:rsidRPr="00DD433B">
        <w:rPr>
          <w:sz w:val="20"/>
          <w:szCs w:val="20"/>
          <w:lang w:eastAsia="zh-CN"/>
        </w:rPr>
        <w:t>on normalized traffic channel link data rate is 0.005 bit/s/Hz</w:t>
      </w:r>
      <w:r w:rsidRPr="00DD433B">
        <w:rPr>
          <w:rFonts w:hint="eastAsia"/>
          <w:sz w:val="20"/>
          <w:szCs w:val="20"/>
          <w:lang w:eastAsia="zh-CN"/>
        </w:rPr>
        <w:t>,</w:t>
      </w:r>
      <w:r w:rsidRPr="00DD433B">
        <w:rPr>
          <w:sz w:val="20"/>
          <w:szCs w:val="20"/>
          <w:lang w:eastAsia="zh-CN"/>
        </w:rPr>
        <w:t xml:space="preserve"> </w:t>
      </w:r>
      <w:r w:rsidRPr="00DD433B">
        <w:rPr>
          <w:rFonts w:hint="eastAsia"/>
          <w:sz w:val="20"/>
          <w:szCs w:val="20"/>
          <w:lang w:eastAsia="zh-CN"/>
        </w:rPr>
        <w:t>a</w:t>
      </w:r>
      <w:r w:rsidRPr="00DD433B">
        <w:rPr>
          <w:sz w:val="20"/>
          <w:szCs w:val="20"/>
          <w:lang w:eastAsia="zh-CN"/>
        </w:rPr>
        <w:t>nd the residual decoded packet error ratio should be less than 1%.</w:t>
      </w:r>
      <w:r w:rsidRPr="00DD433B">
        <w:rPr>
          <w:rFonts w:hint="eastAsia"/>
          <w:sz w:val="20"/>
          <w:szCs w:val="20"/>
          <w:lang w:eastAsia="zh-CN"/>
        </w:rPr>
        <w:t xml:space="preserve"> When FRF=3, t</w:t>
      </w:r>
      <w:r w:rsidRPr="00DD433B">
        <w:rPr>
          <w:sz w:val="20"/>
          <w:szCs w:val="20"/>
          <w:lang w:eastAsia="zh-CN"/>
        </w:rPr>
        <w:t>he requirement</w:t>
      </w:r>
      <w:r w:rsidRPr="00DD433B">
        <w:rPr>
          <w:rFonts w:hint="eastAsia"/>
          <w:sz w:val="20"/>
          <w:szCs w:val="20"/>
          <w:lang w:eastAsia="zh-CN"/>
        </w:rPr>
        <w:t xml:space="preserve"> can be </w:t>
      </w:r>
      <w:r w:rsidRPr="00DD433B">
        <w:rPr>
          <w:sz w:val="20"/>
          <w:szCs w:val="20"/>
          <w:lang w:eastAsia="zh-CN"/>
        </w:rPr>
        <w:t>fulfilled</w:t>
      </w:r>
      <w:r w:rsidRPr="00DD433B">
        <w:rPr>
          <w:rFonts w:hint="eastAsia"/>
          <w:sz w:val="20"/>
          <w:szCs w:val="20"/>
          <w:lang w:eastAsia="zh-CN"/>
        </w:rPr>
        <w:t xml:space="preserve">. However, </w:t>
      </w:r>
      <w:r w:rsidRPr="00DD433B">
        <w:rPr>
          <w:sz w:val="20"/>
          <w:szCs w:val="20"/>
          <w:lang w:eastAsia="zh-CN"/>
        </w:rPr>
        <w:t>the residual decoded packet error ratio</w:t>
      </w:r>
      <w:r w:rsidRPr="00DD433B">
        <w:rPr>
          <w:rFonts w:hint="eastAsia"/>
          <w:sz w:val="20"/>
          <w:szCs w:val="20"/>
          <w:lang w:eastAsia="zh-CN"/>
        </w:rPr>
        <w:t xml:space="preserve"> is much higher than 1%, when FRF=1. </w:t>
      </w:r>
      <w:r w:rsidRPr="00DD433B">
        <w:rPr>
          <w:sz w:val="20"/>
          <w:szCs w:val="20"/>
          <w:lang w:eastAsia="zh-CN"/>
        </w:rPr>
        <w:t xml:space="preserve">Since the spectral efficiency is much higher than the requirement, the method of repeated transmission can be considered to improve the link </w:t>
      </w:r>
      <w:r w:rsidR="00E11F5A" w:rsidRPr="00DD433B">
        <w:rPr>
          <w:sz w:val="20"/>
          <w:szCs w:val="20"/>
          <w:lang w:eastAsia="zh-CN"/>
        </w:rPr>
        <w:t>budget</w:t>
      </w:r>
      <w:r w:rsidRPr="00DD433B">
        <w:rPr>
          <w:sz w:val="20"/>
          <w:szCs w:val="20"/>
          <w:lang w:eastAsia="zh-CN"/>
        </w:rPr>
        <w:t xml:space="preserve"> to </w:t>
      </w:r>
      <w:r w:rsidRPr="00DD433B">
        <w:rPr>
          <w:rFonts w:hint="eastAsia"/>
          <w:sz w:val="20"/>
          <w:szCs w:val="20"/>
          <w:lang w:eastAsia="zh-CN"/>
        </w:rPr>
        <w:t>fulfill</w:t>
      </w:r>
      <w:r w:rsidRPr="00DD433B">
        <w:rPr>
          <w:sz w:val="20"/>
          <w:szCs w:val="20"/>
          <w:lang w:eastAsia="zh-CN"/>
        </w:rPr>
        <w:t xml:space="preserve"> the requirement</w:t>
      </w:r>
      <w:r w:rsidRPr="00DD433B">
        <w:rPr>
          <w:rFonts w:hint="eastAsia"/>
          <w:sz w:val="20"/>
          <w:szCs w:val="20"/>
          <w:lang w:eastAsia="zh-CN"/>
        </w:rPr>
        <w:t>.</w:t>
      </w:r>
    </w:p>
    <w:p w:rsidR="00B42A67" w:rsidRPr="00DD433B" w:rsidRDefault="00B42A67" w:rsidP="00B42A67">
      <w:pPr>
        <w:pStyle w:val="ac"/>
        <w:keepNext/>
        <w:jc w:val="center"/>
        <w:rPr>
          <w:lang w:eastAsia="zh-CN"/>
        </w:rPr>
      </w:pPr>
      <w:bookmarkStart w:id="11" w:name="_Ref142579380"/>
      <w:r w:rsidRPr="00DD433B">
        <w:lastRenderedPageBreak/>
        <w:t xml:space="preserve">Table </w:t>
      </w:r>
      <w:fldSimple w:instr=" SEQ Table \* ARABIC ">
        <w:r w:rsidRPr="00DD433B">
          <w:rPr>
            <w:noProof/>
          </w:rPr>
          <w:t>8</w:t>
        </w:r>
      </w:fldSimple>
      <w:bookmarkEnd w:id="11"/>
      <w:r w:rsidRPr="00DD433B">
        <w:rPr>
          <w:rFonts w:hint="eastAsia"/>
          <w:lang w:eastAsia="zh-CN"/>
        </w:rPr>
        <w:t xml:space="preserve"> </w:t>
      </w:r>
      <w:r w:rsidRPr="00DD433B">
        <w:rPr>
          <w:rFonts w:ascii="Times New Roman" w:hAnsi="Times New Roman" w:cs="Times New Roman"/>
          <w:lang w:eastAsia="zh-CN"/>
        </w:rPr>
        <w:t>Simulation result of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089"/>
        <w:gridCol w:w="1133"/>
        <w:gridCol w:w="1721"/>
        <w:gridCol w:w="728"/>
      </w:tblGrid>
      <w:tr w:rsidR="00C404BF" w:rsidRPr="00DD433B" w:rsidTr="00322B9C">
        <w:trPr>
          <w:trHeight w:val="315"/>
          <w:jc w:val="center"/>
        </w:trPr>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Frequency reuse factor</w:t>
            </w:r>
          </w:p>
        </w:tc>
        <w:tc>
          <w:tcPr>
            <w:tcW w:w="0" w:type="auto"/>
            <w:vAlign w:val="center"/>
          </w:tcPr>
          <w:p w:rsidR="00C404BF" w:rsidRPr="00DD433B" w:rsidRDefault="00C404BF" w:rsidP="00E245C8">
            <w:pPr>
              <w:jc w:val="center"/>
              <w:rPr>
                <w:sz w:val="20"/>
                <w:szCs w:val="20"/>
                <w:lang w:eastAsia="zh-CN"/>
              </w:rPr>
            </w:pPr>
            <w:r w:rsidRPr="00DD433B">
              <w:rPr>
                <w:sz w:val="20"/>
                <w:szCs w:val="20"/>
                <w:lang w:eastAsia="zh-CN"/>
              </w:rPr>
              <w:t>SINR [dB]</w:t>
            </w:r>
          </w:p>
        </w:tc>
        <w:tc>
          <w:tcPr>
            <w:tcW w:w="0" w:type="auto"/>
          </w:tcPr>
          <w:p w:rsidR="00C404BF" w:rsidRPr="00DD433B" w:rsidRDefault="00C404BF" w:rsidP="00E245C8">
            <w:pPr>
              <w:jc w:val="center"/>
              <w:rPr>
                <w:sz w:val="20"/>
                <w:szCs w:val="20"/>
                <w:lang w:eastAsia="zh-CN"/>
              </w:rPr>
            </w:pPr>
            <w:r w:rsidRPr="00DD433B">
              <w:rPr>
                <w:sz w:val="20"/>
                <w:szCs w:val="20"/>
                <w:lang w:eastAsia="zh-CN"/>
              </w:rPr>
              <w:t xml:space="preserve">MCS index </w:t>
            </w:r>
          </w:p>
        </w:tc>
        <w:tc>
          <w:tcPr>
            <w:tcW w:w="0" w:type="auto"/>
          </w:tcPr>
          <w:p w:rsidR="00C404BF" w:rsidRPr="00DD433B" w:rsidRDefault="00C404BF" w:rsidP="009A685E">
            <w:pPr>
              <w:jc w:val="center"/>
              <w:rPr>
                <w:sz w:val="20"/>
                <w:szCs w:val="20"/>
                <w:lang w:eastAsia="zh-CN"/>
              </w:rPr>
            </w:pPr>
            <w:r w:rsidRPr="00DD433B">
              <w:rPr>
                <w:sz w:val="20"/>
                <w:szCs w:val="20"/>
                <w:lang w:eastAsia="zh-CN"/>
              </w:rPr>
              <w:t xml:space="preserve">Spectral efficiency </w:t>
            </w:r>
          </w:p>
        </w:tc>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 xml:space="preserve">BLER </w:t>
            </w:r>
          </w:p>
        </w:tc>
      </w:tr>
      <w:tr w:rsidR="00C404BF" w:rsidRPr="00DD433B" w:rsidTr="00322B9C">
        <w:trPr>
          <w:trHeight w:val="315"/>
          <w:jc w:val="center"/>
        </w:trPr>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FRF=1</w:t>
            </w:r>
          </w:p>
        </w:tc>
        <w:tc>
          <w:tcPr>
            <w:tcW w:w="0" w:type="auto"/>
          </w:tcPr>
          <w:p w:rsidR="00C404BF" w:rsidRPr="00DD433B" w:rsidRDefault="00C404BF" w:rsidP="00E245C8">
            <w:pPr>
              <w:jc w:val="center"/>
              <w:rPr>
                <w:sz w:val="20"/>
                <w:szCs w:val="20"/>
                <w:lang w:eastAsia="zh-CN"/>
              </w:rPr>
            </w:pPr>
            <w:r w:rsidRPr="00DD433B">
              <w:rPr>
                <w:sz w:val="20"/>
                <w:szCs w:val="20"/>
                <w:lang w:eastAsia="zh-CN"/>
              </w:rPr>
              <w:t>-1.1</w:t>
            </w:r>
          </w:p>
        </w:tc>
        <w:tc>
          <w:tcPr>
            <w:tcW w:w="0" w:type="auto"/>
          </w:tcPr>
          <w:p w:rsidR="00C404BF" w:rsidRPr="00DD433B" w:rsidRDefault="00C404BF" w:rsidP="00E245C8">
            <w:pPr>
              <w:jc w:val="center"/>
              <w:rPr>
                <w:sz w:val="20"/>
                <w:szCs w:val="20"/>
                <w:lang w:eastAsia="zh-CN"/>
              </w:rPr>
            </w:pPr>
            <w:r w:rsidRPr="00DD433B">
              <w:rPr>
                <w:sz w:val="20"/>
                <w:szCs w:val="20"/>
                <w:lang w:eastAsia="zh-CN"/>
              </w:rPr>
              <w:t>0</w:t>
            </w:r>
          </w:p>
        </w:tc>
        <w:tc>
          <w:tcPr>
            <w:tcW w:w="0" w:type="auto"/>
          </w:tcPr>
          <w:p w:rsidR="00C404BF" w:rsidRPr="00DD433B" w:rsidRDefault="00C404BF" w:rsidP="009A685E">
            <w:pPr>
              <w:jc w:val="center"/>
              <w:rPr>
                <w:color w:val="FF0000"/>
                <w:sz w:val="20"/>
                <w:szCs w:val="20"/>
                <w:lang w:eastAsia="zh-CN"/>
              </w:rPr>
            </w:pPr>
            <w:r w:rsidRPr="00DD433B">
              <w:rPr>
                <w:sz w:val="20"/>
                <w:szCs w:val="20"/>
                <w:lang w:val="en-GB" w:eastAsia="zh-CN"/>
              </w:rPr>
              <w:t>0.2344</w:t>
            </w:r>
          </w:p>
        </w:tc>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0.254</w:t>
            </w:r>
          </w:p>
        </w:tc>
      </w:tr>
      <w:tr w:rsidR="00C404BF" w:rsidRPr="00DD433B" w:rsidTr="00322B9C">
        <w:trPr>
          <w:trHeight w:val="315"/>
          <w:jc w:val="center"/>
        </w:trPr>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FRF=3</w:t>
            </w:r>
          </w:p>
        </w:tc>
        <w:tc>
          <w:tcPr>
            <w:tcW w:w="0" w:type="auto"/>
          </w:tcPr>
          <w:p w:rsidR="00C404BF" w:rsidRPr="00DD433B" w:rsidRDefault="00C404BF" w:rsidP="00E245C8">
            <w:pPr>
              <w:jc w:val="center"/>
              <w:rPr>
                <w:sz w:val="20"/>
                <w:szCs w:val="20"/>
                <w:lang w:eastAsia="zh-CN"/>
              </w:rPr>
            </w:pPr>
            <w:r w:rsidRPr="00DD433B">
              <w:rPr>
                <w:sz w:val="20"/>
                <w:szCs w:val="20"/>
                <w:lang w:eastAsia="zh-CN"/>
              </w:rPr>
              <w:t>7.1</w:t>
            </w:r>
          </w:p>
        </w:tc>
        <w:tc>
          <w:tcPr>
            <w:tcW w:w="0" w:type="auto"/>
          </w:tcPr>
          <w:p w:rsidR="00C404BF" w:rsidRPr="00DD433B" w:rsidRDefault="00C404BF" w:rsidP="00E245C8">
            <w:pPr>
              <w:jc w:val="center"/>
              <w:rPr>
                <w:sz w:val="20"/>
                <w:szCs w:val="20"/>
                <w:lang w:eastAsia="zh-CN"/>
              </w:rPr>
            </w:pPr>
            <w:r w:rsidRPr="00DD433B">
              <w:rPr>
                <w:sz w:val="20"/>
                <w:szCs w:val="20"/>
                <w:lang w:eastAsia="zh-CN"/>
              </w:rPr>
              <w:t>0</w:t>
            </w:r>
          </w:p>
        </w:tc>
        <w:tc>
          <w:tcPr>
            <w:tcW w:w="0" w:type="auto"/>
          </w:tcPr>
          <w:p w:rsidR="00C404BF" w:rsidRPr="00DD433B" w:rsidRDefault="00C404BF" w:rsidP="009A685E">
            <w:pPr>
              <w:jc w:val="center"/>
              <w:rPr>
                <w:sz w:val="20"/>
                <w:szCs w:val="20"/>
                <w:lang w:eastAsia="zh-CN"/>
              </w:rPr>
            </w:pPr>
            <w:r w:rsidRPr="00DD433B">
              <w:rPr>
                <w:sz w:val="20"/>
                <w:szCs w:val="20"/>
                <w:lang w:val="en-GB" w:eastAsia="zh-CN"/>
              </w:rPr>
              <w:t>0.2344</w:t>
            </w:r>
          </w:p>
        </w:tc>
        <w:tc>
          <w:tcPr>
            <w:tcW w:w="0" w:type="auto"/>
            <w:noWrap/>
            <w:vAlign w:val="center"/>
          </w:tcPr>
          <w:p w:rsidR="00C404BF" w:rsidRPr="00DD433B" w:rsidRDefault="00C404BF" w:rsidP="00E245C8">
            <w:pPr>
              <w:jc w:val="center"/>
              <w:rPr>
                <w:sz w:val="20"/>
                <w:szCs w:val="20"/>
                <w:lang w:eastAsia="zh-CN"/>
              </w:rPr>
            </w:pPr>
            <w:r w:rsidRPr="00DD433B">
              <w:rPr>
                <w:sz w:val="20"/>
                <w:szCs w:val="20"/>
                <w:lang w:eastAsia="zh-CN"/>
              </w:rPr>
              <w:t>0</w:t>
            </w:r>
          </w:p>
        </w:tc>
      </w:tr>
    </w:tbl>
    <w:p w:rsidR="002B0935" w:rsidRDefault="002B0935" w:rsidP="002B0935">
      <w:pPr>
        <w:pStyle w:val="a5"/>
        <w:ind w:left="1606" w:firstLineChars="0" w:firstLine="0"/>
        <w:rPr>
          <w:rFonts w:hint="eastAsia"/>
          <w:b/>
          <w:sz w:val="20"/>
          <w:szCs w:val="20"/>
          <w:lang w:eastAsia="zh-CN"/>
        </w:rPr>
      </w:pPr>
      <w:bookmarkStart w:id="12" w:name="_GoBack"/>
      <w:bookmarkEnd w:id="12"/>
    </w:p>
    <w:p w:rsidR="00B42A67" w:rsidRPr="006A2D05" w:rsidRDefault="00B42A67" w:rsidP="006A2D05">
      <w:pPr>
        <w:pStyle w:val="a5"/>
        <w:numPr>
          <w:ilvl w:val="0"/>
          <w:numId w:val="6"/>
        </w:numPr>
        <w:ind w:left="1606" w:hangingChars="800" w:hanging="1606"/>
        <w:rPr>
          <w:b/>
          <w:sz w:val="20"/>
          <w:szCs w:val="20"/>
          <w:lang w:eastAsia="zh-CN"/>
        </w:rPr>
      </w:pPr>
      <w:r w:rsidRPr="006A2D05">
        <w:rPr>
          <w:rFonts w:hint="eastAsia"/>
          <w:b/>
          <w:sz w:val="20"/>
          <w:szCs w:val="20"/>
          <w:lang w:eastAsia="zh-CN"/>
        </w:rPr>
        <w:t xml:space="preserve">When FRF=3, </w:t>
      </w:r>
      <w:r w:rsidR="006A2D05">
        <w:rPr>
          <w:rFonts w:hint="eastAsia"/>
          <w:b/>
          <w:sz w:val="20"/>
          <w:szCs w:val="20"/>
          <w:lang w:eastAsia="zh-CN"/>
        </w:rPr>
        <w:t xml:space="preserve">the requirements on </w:t>
      </w:r>
      <w:r w:rsidR="006A2D05" w:rsidRPr="006A2D05">
        <w:rPr>
          <w:rFonts w:hint="eastAsia"/>
          <w:b/>
          <w:sz w:val="20"/>
          <w:szCs w:val="20"/>
          <w:lang w:eastAsia="zh-CN"/>
        </w:rPr>
        <w:t xml:space="preserve">spectral efficiency and </w:t>
      </w:r>
      <w:r w:rsidR="006A2D05" w:rsidRPr="006A2D05">
        <w:rPr>
          <w:b/>
          <w:sz w:val="20"/>
          <w:szCs w:val="20"/>
          <w:lang w:eastAsia="zh-CN"/>
        </w:rPr>
        <w:t xml:space="preserve">residual decoded packet error ratio </w:t>
      </w:r>
      <w:r w:rsidRPr="006A2D05">
        <w:rPr>
          <w:rFonts w:hint="eastAsia"/>
          <w:b/>
          <w:sz w:val="20"/>
          <w:szCs w:val="20"/>
          <w:lang w:eastAsia="zh-CN"/>
        </w:rPr>
        <w:t xml:space="preserve">can be </w:t>
      </w:r>
      <w:r w:rsidRPr="006A2D05">
        <w:rPr>
          <w:b/>
          <w:sz w:val="20"/>
          <w:szCs w:val="20"/>
          <w:lang w:eastAsia="zh-CN"/>
        </w:rPr>
        <w:t>fulfilled</w:t>
      </w:r>
      <w:r w:rsidRPr="006A2D05">
        <w:rPr>
          <w:rFonts w:hint="eastAsia"/>
          <w:b/>
          <w:sz w:val="20"/>
          <w:szCs w:val="20"/>
          <w:lang w:eastAsia="zh-CN"/>
        </w:rPr>
        <w:t>.</w:t>
      </w:r>
    </w:p>
    <w:p w:rsidR="00B42A67" w:rsidRDefault="00B42A67" w:rsidP="00E11F5A">
      <w:pPr>
        <w:pStyle w:val="a5"/>
        <w:numPr>
          <w:ilvl w:val="0"/>
          <w:numId w:val="6"/>
        </w:numPr>
        <w:ind w:left="1606" w:hangingChars="800" w:hanging="1606"/>
        <w:rPr>
          <w:b/>
          <w:sz w:val="20"/>
          <w:szCs w:val="20"/>
          <w:lang w:eastAsia="zh-CN"/>
        </w:rPr>
      </w:pPr>
      <w:r w:rsidRPr="00DD433B">
        <w:rPr>
          <w:rFonts w:hint="eastAsia"/>
          <w:b/>
          <w:sz w:val="20"/>
          <w:szCs w:val="20"/>
          <w:lang w:eastAsia="zh-CN"/>
        </w:rPr>
        <w:t>When FRF=1, t</w:t>
      </w:r>
      <w:r w:rsidRPr="00DD433B">
        <w:rPr>
          <w:b/>
          <w:sz w:val="20"/>
          <w:szCs w:val="20"/>
          <w:lang w:eastAsia="zh-CN"/>
        </w:rPr>
        <w:t>he requirement</w:t>
      </w:r>
      <w:r w:rsidRPr="00DD433B">
        <w:rPr>
          <w:rFonts w:hint="eastAsia"/>
          <w:b/>
          <w:sz w:val="20"/>
          <w:szCs w:val="20"/>
          <w:lang w:eastAsia="zh-CN"/>
        </w:rPr>
        <w:t xml:space="preserve"> of </w:t>
      </w:r>
      <w:r w:rsidRPr="00DD433B">
        <w:rPr>
          <w:b/>
          <w:sz w:val="20"/>
          <w:szCs w:val="20"/>
          <w:lang w:eastAsia="zh-CN"/>
        </w:rPr>
        <w:t>the residual decoded packet error ratio</w:t>
      </w:r>
      <w:r w:rsidRPr="00DD433B">
        <w:rPr>
          <w:rFonts w:hint="eastAsia"/>
          <w:b/>
          <w:sz w:val="20"/>
          <w:szCs w:val="20"/>
          <w:lang w:eastAsia="zh-CN"/>
        </w:rPr>
        <w:t xml:space="preserve"> can</w:t>
      </w:r>
      <w:r w:rsidRPr="00DD433B">
        <w:rPr>
          <w:b/>
          <w:sz w:val="20"/>
          <w:szCs w:val="20"/>
          <w:lang w:eastAsia="zh-CN"/>
        </w:rPr>
        <w:t>’</w:t>
      </w:r>
      <w:r w:rsidRPr="00DD433B">
        <w:rPr>
          <w:rFonts w:hint="eastAsia"/>
          <w:b/>
          <w:sz w:val="20"/>
          <w:szCs w:val="20"/>
          <w:lang w:eastAsia="zh-CN"/>
        </w:rPr>
        <w:t xml:space="preserve">t be </w:t>
      </w:r>
      <w:r w:rsidRPr="00DD433B">
        <w:rPr>
          <w:b/>
          <w:sz w:val="20"/>
          <w:szCs w:val="20"/>
          <w:lang w:eastAsia="zh-CN"/>
        </w:rPr>
        <w:t>fulfilled</w:t>
      </w:r>
      <w:r w:rsidR="008D047C">
        <w:rPr>
          <w:rFonts w:hint="eastAsia"/>
          <w:b/>
          <w:sz w:val="20"/>
          <w:szCs w:val="20"/>
          <w:lang w:eastAsia="zh-CN"/>
        </w:rPr>
        <w:t xml:space="preserve"> if </w:t>
      </w:r>
      <w:r w:rsidR="008D047C">
        <w:rPr>
          <w:b/>
          <w:sz w:val="20"/>
          <w:szCs w:val="20"/>
          <w:lang w:eastAsia="zh-CN"/>
        </w:rPr>
        <w:t>Doppler</w:t>
      </w:r>
      <w:r w:rsidR="008D047C">
        <w:rPr>
          <w:rFonts w:hint="eastAsia"/>
          <w:b/>
          <w:sz w:val="20"/>
          <w:szCs w:val="20"/>
          <w:lang w:eastAsia="zh-CN"/>
        </w:rPr>
        <w:t xml:space="preserve"> spread is not </w:t>
      </w:r>
      <w:r w:rsidR="008D047C">
        <w:rPr>
          <w:b/>
          <w:sz w:val="20"/>
          <w:szCs w:val="20"/>
          <w:lang w:eastAsia="zh-CN"/>
        </w:rPr>
        <w:t>suppressed</w:t>
      </w:r>
      <w:r w:rsidRPr="00DD433B">
        <w:rPr>
          <w:rFonts w:hint="eastAsia"/>
          <w:b/>
          <w:sz w:val="20"/>
          <w:szCs w:val="20"/>
          <w:lang w:eastAsia="zh-CN"/>
        </w:rPr>
        <w:t>.</w:t>
      </w:r>
    </w:p>
    <w:p w:rsidR="00905CFF" w:rsidRPr="00DD433B" w:rsidRDefault="00905CFF" w:rsidP="00905CFF">
      <w:pPr>
        <w:pStyle w:val="a5"/>
        <w:ind w:left="1606" w:firstLineChars="0" w:firstLine="0"/>
        <w:rPr>
          <w:b/>
          <w:sz w:val="20"/>
          <w:szCs w:val="20"/>
          <w:lang w:eastAsia="zh-CN"/>
        </w:rPr>
      </w:pPr>
    </w:p>
    <w:p w:rsidR="00905CFF" w:rsidRPr="00A42FD8" w:rsidRDefault="00905CFF" w:rsidP="00905CFF">
      <w:pPr>
        <w:pStyle w:val="a5"/>
        <w:numPr>
          <w:ilvl w:val="0"/>
          <w:numId w:val="5"/>
        </w:numPr>
        <w:spacing w:before="120"/>
        <w:ind w:left="1205" w:hangingChars="600" w:hanging="1205"/>
        <w:rPr>
          <w:b/>
          <w:sz w:val="20"/>
          <w:szCs w:val="20"/>
          <w:lang w:eastAsia="zh-CN"/>
        </w:rPr>
      </w:pPr>
      <w:r w:rsidRPr="00A42FD8">
        <w:rPr>
          <w:b/>
          <w:sz w:val="20"/>
          <w:szCs w:val="20"/>
          <w:lang w:eastAsia="zh-CN"/>
        </w:rPr>
        <w:t xml:space="preserve">For </w:t>
      </w:r>
      <w:r w:rsidRPr="00A42FD8">
        <w:rPr>
          <w:rFonts w:hint="eastAsia"/>
          <w:b/>
          <w:sz w:val="20"/>
          <w:szCs w:val="20"/>
          <w:lang w:eastAsia="zh-CN"/>
        </w:rPr>
        <w:t xml:space="preserve">mobility </w:t>
      </w:r>
      <w:r w:rsidRPr="00A42FD8">
        <w:rPr>
          <w:b/>
          <w:sz w:val="20"/>
          <w:szCs w:val="20"/>
          <w:lang w:eastAsia="zh-CN"/>
        </w:rPr>
        <w:t>evaluat</w:t>
      </w:r>
      <w:r w:rsidRPr="00A42FD8">
        <w:rPr>
          <w:rFonts w:hint="eastAsia"/>
          <w:b/>
          <w:sz w:val="20"/>
          <w:szCs w:val="20"/>
          <w:lang w:eastAsia="zh-CN"/>
        </w:rPr>
        <w:t>ion</w:t>
      </w:r>
      <w:r w:rsidRPr="00A42FD8">
        <w:rPr>
          <w:b/>
          <w:sz w:val="20"/>
          <w:szCs w:val="20"/>
          <w:lang w:eastAsia="zh-CN"/>
        </w:rPr>
        <w:t>,</w:t>
      </w:r>
      <w:r w:rsidRPr="00A42FD8">
        <w:rPr>
          <w:rFonts w:hint="eastAsia"/>
          <w:b/>
          <w:sz w:val="20"/>
          <w:szCs w:val="20"/>
          <w:lang w:eastAsia="zh-CN"/>
        </w:rPr>
        <w:t xml:space="preserve"> </w:t>
      </w:r>
      <w:r>
        <w:rPr>
          <w:rFonts w:hint="eastAsia"/>
          <w:b/>
          <w:sz w:val="20"/>
          <w:szCs w:val="20"/>
          <w:lang w:eastAsia="zh-CN"/>
        </w:rPr>
        <w:t xml:space="preserve">the </w:t>
      </w:r>
      <w:r w:rsidRPr="00A42FD8">
        <w:rPr>
          <w:rFonts w:hint="eastAsia"/>
          <w:b/>
          <w:sz w:val="20"/>
          <w:szCs w:val="20"/>
          <w:lang w:eastAsia="zh-CN"/>
        </w:rPr>
        <w:t xml:space="preserve">repetition </w:t>
      </w:r>
      <w:r>
        <w:rPr>
          <w:rFonts w:hint="eastAsia"/>
          <w:b/>
          <w:sz w:val="20"/>
          <w:szCs w:val="20"/>
          <w:lang w:eastAsia="zh-CN"/>
        </w:rPr>
        <w:t>can b</w:t>
      </w:r>
      <w:r w:rsidRPr="00A42FD8">
        <w:rPr>
          <w:b/>
          <w:sz w:val="20"/>
          <w:szCs w:val="20"/>
          <w:lang w:eastAsia="zh-CN"/>
        </w:rPr>
        <w:t>e supported</w:t>
      </w:r>
      <w:r w:rsidRPr="00A42FD8">
        <w:rPr>
          <w:rFonts w:hint="eastAsia"/>
          <w:b/>
          <w:sz w:val="20"/>
          <w:szCs w:val="20"/>
          <w:lang w:eastAsia="zh-CN"/>
        </w:rPr>
        <w:t xml:space="preserve"> to </w:t>
      </w:r>
      <w:r w:rsidRPr="00A42FD8">
        <w:rPr>
          <w:b/>
          <w:sz w:val="20"/>
          <w:szCs w:val="20"/>
          <w:lang w:eastAsia="zh-CN"/>
        </w:rPr>
        <w:t>improve the link budget</w:t>
      </w:r>
      <w:r w:rsidRPr="00A42FD8">
        <w:rPr>
          <w:rFonts w:hint="eastAsia"/>
          <w:b/>
          <w:sz w:val="20"/>
          <w:szCs w:val="20"/>
          <w:lang w:eastAsia="zh-CN"/>
        </w:rPr>
        <w:t>.</w:t>
      </w:r>
    </w:p>
    <w:p w:rsidR="00E4566D" w:rsidRPr="00905CFF" w:rsidRDefault="00E4566D" w:rsidP="00E4566D">
      <w:pPr>
        <w:rPr>
          <w:lang w:eastAsia="zh-CN"/>
        </w:rPr>
      </w:pPr>
    </w:p>
    <w:p w:rsidR="001C5D65" w:rsidRPr="00F513C8" w:rsidRDefault="0051754C" w:rsidP="001C5D65">
      <w:pPr>
        <w:pStyle w:val="1"/>
      </w:pPr>
      <w:r w:rsidRPr="00F513C8">
        <w:t>Conclusion</w:t>
      </w:r>
    </w:p>
    <w:p w:rsidR="009F2EF9" w:rsidRDefault="001C5D65" w:rsidP="009F2EF9">
      <w:pPr>
        <w:rPr>
          <w:noProof/>
          <w:sz w:val="20"/>
          <w:szCs w:val="20"/>
          <w:lang w:eastAsia="zh-CN"/>
        </w:rPr>
      </w:pPr>
      <w:r w:rsidRPr="00F513C8">
        <w:rPr>
          <w:noProof/>
          <w:sz w:val="20"/>
          <w:szCs w:val="20"/>
          <w:lang w:eastAsia="zh-CN"/>
        </w:rPr>
        <w:t xml:space="preserve">In this contribution, </w:t>
      </w:r>
      <w:r w:rsidR="00E11F5A">
        <w:rPr>
          <w:rFonts w:hint="eastAsia"/>
          <w:noProof/>
          <w:sz w:val="20"/>
          <w:szCs w:val="20"/>
          <w:lang w:eastAsia="zh-CN"/>
        </w:rPr>
        <w:t>p</w:t>
      </w:r>
      <w:r w:rsidR="00E11F5A" w:rsidRPr="00E11F5A">
        <w:rPr>
          <w:noProof/>
          <w:sz w:val="20"/>
          <w:szCs w:val="20"/>
          <w:lang w:eastAsia="zh-CN"/>
        </w:rPr>
        <w:t xml:space="preserve">artial evaluation results </w:t>
      </w:r>
      <w:r w:rsidR="00E11F5A" w:rsidRPr="00F513C8">
        <w:rPr>
          <w:noProof/>
          <w:sz w:val="20"/>
          <w:szCs w:val="20"/>
          <w:lang w:eastAsia="zh-CN"/>
        </w:rPr>
        <w:t>of IMT-2020 SRI technolgoy</w:t>
      </w:r>
      <w:r w:rsidR="00E11F5A" w:rsidRPr="00E11F5A">
        <w:rPr>
          <w:noProof/>
          <w:sz w:val="20"/>
          <w:szCs w:val="20"/>
          <w:lang w:eastAsia="zh-CN"/>
        </w:rPr>
        <w:t xml:space="preserve"> </w:t>
      </w:r>
      <w:r w:rsidR="00E11F5A">
        <w:rPr>
          <w:rFonts w:hint="eastAsia"/>
          <w:noProof/>
          <w:sz w:val="20"/>
          <w:szCs w:val="20"/>
          <w:lang w:eastAsia="zh-CN"/>
        </w:rPr>
        <w:t>have been</w:t>
      </w:r>
      <w:r w:rsidR="00E11F5A" w:rsidRPr="00E11F5A">
        <w:rPr>
          <w:noProof/>
          <w:sz w:val="20"/>
          <w:szCs w:val="20"/>
          <w:lang w:eastAsia="zh-CN"/>
        </w:rPr>
        <w:t xml:space="preserve"> </w:t>
      </w:r>
      <w:r w:rsidR="00257396" w:rsidRPr="00F513C8">
        <w:rPr>
          <w:noProof/>
          <w:sz w:val="20"/>
          <w:szCs w:val="20"/>
          <w:lang w:eastAsia="zh-CN"/>
        </w:rPr>
        <w:t>provided</w:t>
      </w:r>
      <w:r w:rsidR="00894122" w:rsidRPr="00F513C8">
        <w:rPr>
          <w:noProof/>
          <w:sz w:val="20"/>
          <w:szCs w:val="20"/>
          <w:lang w:eastAsia="zh-CN"/>
        </w:rPr>
        <w:t>.</w:t>
      </w:r>
      <w:r w:rsidR="00752443" w:rsidRPr="00F513C8">
        <w:rPr>
          <w:noProof/>
          <w:sz w:val="20"/>
          <w:szCs w:val="20"/>
          <w:lang w:eastAsia="zh-CN"/>
        </w:rPr>
        <w:t xml:space="preserve"> </w:t>
      </w:r>
      <w:r w:rsidR="00E3773C" w:rsidRPr="00F513C8">
        <w:rPr>
          <w:noProof/>
          <w:sz w:val="20"/>
          <w:szCs w:val="20"/>
          <w:lang w:eastAsia="zh-CN"/>
        </w:rPr>
        <w:t xml:space="preserve">A few of </w:t>
      </w:r>
      <w:r w:rsidR="00F55E1B" w:rsidRPr="00F513C8">
        <w:rPr>
          <w:noProof/>
          <w:sz w:val="20"/>
          <w:szCs w:val="20"/>
          <w:lang w:eastAsia="zh-CN"/>
        </w:rPr>
        <w:t xml:space="preserve">observations and </w:t>
      </w:r>
      <w:r w:rsidR="00E3773C" w:rsidRPr="00F513C8">
        <w:rPr>
          <w:noProof/>
          <w:sz w:val="20"/>
          <w:szCs w:val="20"/>
          <w:lang w:eastAsia="zh-CN"/>
        </w:rPr>
        <w:t>proposals are made as follows:</w:t>
      </w:r>
    </w:p>
    <w:p w:rsidR="00E11F5A" w:rsidRPr="00F513C8" w:rsidRDefault="00E11F5A" w:rsidP="009F2EF9">
      <w:pPr>
        <w:rPr>
          <w:noProof/>
          <w:sz w:val="20"/>
          <w:szCs w:val="20"/>
          <w:lang w:eastAsia="zh-CN"/>
        </w:rPr>
      </w:pPr>
    </w:p>
    <w:p w:rsidR="00E11F5A" w:rsidRPr="00F513C8" w:rsidRDefault="00E11F5A" w:rsidP="00880ACC">
      <w:pPr>
        <w:pStyle w:val="a5"/>
        <w:numPr>
          <w:ilvl w:val="0"/>
          <w:numId w:val="13"/>
        </w:numPr>
        <w:ind w:firstLineChars="0"/>
        <w:rPr>
          <w:b/>
          <w:sz w:val="20"/>
          <w:szCs w:val="20"/>
          <w:lang w:eastAsia="zh-CN"/>
        </w:rPr>
      </w:pPr>
      <w:r w:rsidRPr="00F513C8">
        <w:rPr>
          <w:b/>
          <w:sz w:val="20"/>
          <w:szCs w:val="20"/>
          <w:lang w:eastAsia="zh-CN"/>
        </w:rPr>
        <w:t>In ideal condition, the peak spectral efficiency and peak data rate fulfill the ITU-R requirements.</w:t>
      </w:r>
    </w:p>
    <w:p w:rsidR="00D1227B" w:rsidRPr="00F513C8" w:rsidRDefault="00D1227B" w:rsidP="00D1227B">
      <w:pPr>
        <w:pStyle w:val="a5"/>
        <w:numPr>
          <w:ilvl w:val="0"/>
          <w:numId w:val="13"/>
        </w:numPr>
        <w:ind w:firstLineChars="0"/>
        <w:rPr>
          <w:b/>
          <w:sz w:val="20"/>
          <w:szCs w:val="20"/>
          <w:lang w:eastAsia="zh-CN"/>
        </w:rPr>
      </w:pPr>
      <w:r w:rsidRPr="00F513C8">
        <w:rPr>
          <w:b/>
          <w:sz w:val="20"/>
          <w:szCs w:val="20"/>
          <w:lang w:eastAsia="zh-CN"/>
        </w:rPr>
        <w:t xml:space="preserve">In </w:t>
      </w:r>
      <w:r w:rsidRPr="004F56E6">
        <w:rPr>
          <w:b/>
          <w:sz w:val="20"/>
          <w:szCs w:val="20"/>
          <w:lang w:eastAsia="zh-CN"/>
        </w:rPr>
        <w:t>realistic</w:t>
      </w:r>
      <w:r w:rsidRPr="00F513C8">
        <w:rPr>
          <w:b/>
          <w:sz w:val="20"/>
          <w:szCs w:val="20"/>
          <w:lang w:eastAsia="zh-CN"/>
        </w:rPr>
        <w:t xml:space="preserve"> condition</w:t>
      </w:r>
      <w:r>
        <w:rPr>
          <w:rFonts w:hint="eastAsia"/>
          <w:b/>
          <w:sz w:val="20"/>
          <w:szCs w:val="20"/>
          <w:lang w:eastAsia="zh-CN"/>
        </w:rPr>
        <w:t xml:space="preserve"> defined in TR38.821</w:t>
      </w:r>
      <w:r w:rsidRPr="00F513C8">
        <w:rPr>
          <w:b/>
          <w:sz w:val="20"/>
          <w:szCs w:val="20"/>
          <w:lang w:eastAsia="zh-CN"/>
        </w:rPr>
        <w:t>, the peak spectral efficiency and peak data rate can’t fulfill the ITU-R requirements</w:t>
      </w:r>
      <w:r w:rsidRPr="004F56E6">
        <w:rPr>
          <w:b/>
          <w:sz w:val="20"/>
          <w:szCs w:val="20"/>
          <w:lang w:eastAsia="zh-CN"/>
        </w:rPr>
        <w:t>, especially for the uplink</w:t>
      </w:r>
      <w:r w:rsidRPr="00F513C8">
        <w:rPr>
          <w:b/>
          <w:sz w:val="20"/>
          <w:szCs w:val="20"/>
          <w:lang w:eastAsia="zh-CN"/>
        </w:rPr>
        <w:t>.</w:t>
      </w:r>
      <w:r w:rsidR="00834F3F">
        <w:rPr>
          <w:rFonts w:hint="eastAsia"/>
          <w:b/>
          <w:sz w:val="20"/>
          <w:szCs w:val="20"/>
          <w:lang w:eastAsia="zh-CN"/>
        </w:rPr>
        <w:t xml:space="preserve"> </w:t>
      </w:r>
    </w:p>
    <w:p w:rsidR="00E11F5A" w:rsidRPr="00F513C8" w:rsidRDefault="00E11F5A" w:rsidP="00880ACC">
      <w:pPr>
        <w:pStyle w:val="a5"/>
        <w:numPr>
          <w:ilvl w:val="0"/>
          <w:numId w:val="13"/>
        </w:numPr>
        <w:ind w:left="1606" w:hangingChars="800" w:hanging="1606"/>
        <w:rPr>
          <w:b/>
          <w:sz w:val="20"/>
          <w:szCs w:val="20"/>
          <w:lang w:eastAsia="zh-CN"/>
        </w:rPr>
      </w:pPr>
      <w:r w:rsidRPr="00B42A67">
        <w:rPr>
          <w:b/>
          <w:sz w:val="20"/>
          <w:szCs w:val="20"/>
          <w:lang w:eastAsia="zh-CN"/>
        </w:rPr>
        <w:t xml:space="preserve">The reliability of UL and DL can fulfill the ITU-R requirements according to the simulation parameters </w:t>
      </w:r>
      <w:r>
        <w:rPr>
          <w:rFonts w:hint="eastAsia"/>
          <w:b/>
          <w:sz w:val="20"/>
          <w:szCs w:val="20"/>
          <w:lang w:eastAsia="zh-CN"/>
        </w:rPr>
        <w:t xml:space="preserve">in </w:t>
      </w:r>
      <w:r w:rsidRPr="00B42A67">
        <w:rPr>
          <w:b/>
          <w:sz w:val="20"/>
          <w:szCs w:val="20"/>
          <w:lang w:eastAsia="zh-CN"/>
        </w:rPr>
        <w:fldChar w:fldCharType="begin"/>
      </w:r>
      <w:r w:rsidRPr="00B42A67">
        <w:rPr>
          <w:b/>
          <w:sz w:val="20"/>
          <w:szCs w:val="20"/>
          <w:lang w:eastAsia="zh-CN"/>
        </w:rPr>
        <w:instrText xml:space="preserve"> REF _Ref142577671 \h </w:instrText>
      </w:r>
      <w:r>
        <w:rPr>
          <w:b/>
          <w:sz w:val="20"/>
          <w:szCs w:val="20"/>
          <w:lang w:eastAsia="zh-CN"/>
        </w:rPr>
        <w:instrText xml:space="preserve"> \* MERGEFORMAT </w:instrText>
      </w:r>
      <w:r w:rsidRPr="00B42A67">
        <w:rPr>
          <w:b/>
          <w:sz w:val="20"/>
          <w:szCs w:val="20"/>
          <w:lang w:eastAsia="zh-CN"/>
        </w:rPr>
      </w:r>
      <w:r w:rsidRPr="00B42A67">
        <w:rPr>
          <w:b/>
          <w:sz w:val="20"/>
          <w:szCs w:val="20"/>
          <w:lang w:eastAsia="zh-CN"/>
        </w:rPr>
        <w:fldChar w:fldCharType="separate"/>
      </w:r>
      <w:r w:rsidRPr="00B42A67">
        <w:rPr>
          <w:b/>
          <w:sz w:val="20"/>
          <w:szCs w:val="20"/>
          <w:lang w:eastAsia="zh-CN"/>
        </w:rPr>
        <w:t>Table 4</w:t>
      </w:r>
      <w:r w:rsidRPr="00B42A67">
        <w:rPr>
          <w:b/>
          <w:sz w:val="20"/>
          <w:szCs w:val="20"/>
          <w:lang w:eastAsia="zh-CN"/>
        </w:rPr>
        <w:fldChar w:fldCharType="end"/>
      </w:r>
      <w:r w:rsidRPr="00B42A67">
        <w:rPr>
          <w:rFonts w:hint="eastAsia"/>
          <w:b/>
          <w:sz w:val="20"/>
          <w:szCs w:val="20"/>
          <w:lang w:eastAsia="zh-CN"/>
        </w:rPr>
        <w:t xml:space="preserve"> </w:t>
      </w:r>
      <w:r w:rsidRPr="00B42A67">
        <w:rPr>
          <w:b/>
          <w:sz w:val="20"/>
          <w:szCs w:val="20"/>
          <w:lang w:eastAsia="zh-CN"/>
        </w:rPr>
        <w:t>with repetitions</w:t>
      </w:r>
      <w:r w:rsidRPr="00F513C8">
        <w:rPr>
          <w:b/>
          <w:sz w:val="20"/>
          <w:szCs w:val="20"/>
          <w:lang w:eastAsia="zh-CN"/>
        </w:rPr>
        <w:t>.</w:t>
      </w:r>
    </w:p>
    <w:p w:rsidR="008B259A" w:rsidRPr="006A2D05" w:rsidRDefault="008B259A" w:rsidP="008B259A">
      <w:pPr>
        <w:pStyle w:val="a5"/>
        <w:numPr>
          <w:ilvl w:val="0"/>
          <w:numId w:val="13"/>
        </w:numPr>
        <w:ind w:firstLineChars="0"/>
        <w:rPr>
          <w:b/>
          <w:sz w:val="20"/>
          <w:szCs w:val="20"/>
          <w:lang w:eastAsia="zh-CN"/>
        </w:rPr>
      </w:pPr>
      <w:r w:rsidRPr="006A2D05">
        <w:rPr>
          <w:rFonts w:hint="eastAsia"/>
          <w:b/>
          <w:sz w:val="20"/>
          <w:szCs w:val="20"/>
          <w:lang w:eastAsia="zh-CN"/>
        </w:rPr>
        <w:t xml:space="preserve">When FRF=3, </w:t>
      </w:r>
      <w:r>
        <w:rPr>
          <w:rFonts w:hint="eastAsia"/>
          <w:b/>
          <w:sz w:val="20"/>
          <w:szCs w:val="20"/>
          <w:lang w:eastAsia="zh-CN"/>
        </w:rPr>
        <w:t xml:space="preserve">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sidRPr="006A2D05">
        <w:rPr>
          <w:rFonts w:hint="eastAsia"/>
          <w:b/>
          <w:sz w:val="20"/>
          <w:szCs w:val="20"/>
          <w:lang w:eastAsia="zh-CN"/>
        </w:rPr>
        <w:t xml:space="preserve">can be </w:t>
      </w:r>
      <w:r w:rsidRPr="006A2D05">
        <w:rPr>
          <w:b/>
          <w:sz w:val="20"/>
          <w:szCs w:val="20"/>
          <w:lang w:eastAsia="zh-CN"/>
        </w:rPr>
        <w:t>fulfilled</w:t>
      </w:r>
      <w:r w:rsidRPr="006A2D05">
        <w:rPr>
          <w:rFonts w:hint="eastAsia"/>
          <w:b/>
          <w:sz w:val="20"/>
          <w:szCs w:val="20"/>
          <w:lang w:eastAsia="zh-CN"/>
        </w:rPr>
        <w:t>.</w:t>
      </w:r>
      <w:r>
        <w:rPr>
          <w:rFonts w:hint="eastAsia"/>
          <w:b/>
          <w:sz w:val="20"/>
          <w:szCs w:val="20"/>
          <w:lang w:eastAsia="zh-CN"/>
        </w:rPr>
        <w:t xml:space="preserve"> </w:t>
      </w:r>
    </w:p>
    <w:p w:rsidR="008D047C" w:rsidRPr="00DD433B" w:rsidRDefault="008D047C" w:rsidP="008D047C">
      <w:pPr>
        <w:pStyle w:val="a5"/>
        <w:numPr>
          <w:ilvl w:val="0"/>
          <w:numId w:val="13"/>
        </w:numPr>
        <w:ind w:firstLineChars="0"/>
        <w:rPr>
          <w:b/>
          <w:sz w:val="20"/>
          <w:szCs w:val="20"/>
          <w:lang w:eastAsia="zh-CN"/>
        </w:rPr>
      </w:pPr>
      <w:r w:rsidRPr="00DD433B">
        <w:rPr>
          <w:rFonts w:hint="eastAsia"/>
          <w:b/>
          <w:sz w:val="20"/>
          <w:szCs w:val="20"/>
          <w:lang w:eastAsia="zh-CN"/>
        </w:rPr>
        <w:t>When FRF=1, t</w:t>
      </w:r>
      <w:r w:rsidRPr="00DD433B">
        <w:rPr>
          <w:b/>
          <w:sz w:val="20"/>
          <w:szCs w:val="20"/>
          <w:lang w:eastAsia="zh-CN"/>
        </w:rPr>
        <w:t>he requirement</w:t>
      </w:r>
      <w:r w:rsidRPr="00DD433B">
        <w:rPr>
          <w:rFonts w:hint="eastAsia"/>
          <w:b/>
          <w:sz w:val="20"/>
          <w:szCs w:val="20"/>
          <w:lang w:eastAsia="zh-CN"/>
        </w:rPr>
        <w:t xml:space="preserve"> of </w:t>
      </w:r>
      <w:r w:rsidRPr="00DD433B">
        <w:rPr>
          <w:b/>
          <w:sz w:val="20"/>
          <w:szCs w:val="20"/>
          <w:lang w:eastAsia="zh-CN"/>
        </w:rPr>
        <w:t>the residual decoded packet error ratio</w:t>
      </w:r>
      <w:r w:rsidRPr="00DD433B">
        <w:rPr>
          <w:rFonts w:hint="eastAsia"/>
          <w:b/>
          <w:sz w:val="20"/>
          <w:szCs w:val="20"/>
          <w:lang w:eastAsia="zh-CN"/>
        </w:rPr>
        <w:t xml:space="preserve"> can</w:t>
      </w:r>
      <w:r w:rsidRPr="00DD433B">
        <w:rPr>
          <w:b/>
          <w:sz w:val="20"/>
          <w:szCs w:val="20"/>
          <w:lang w:eastAsia="zh-CN"/>
        </w:rPr>
        <w:t>’</w:t>
      </w:r>
      <w:r w:rsidRPr="00DD433B">
        <w:rPr>
          <w:rFonts w:hint="eastAsia"/>
          <w:b/>
          <w:sz w:val="20"/>
          <w:szCs w:val="20"/>
          <w:lang w:eastAsia="zh-CN"/>
        </w:rPr>
        <w:t xml:space="preserve">t be </w:t>
      </w:r>
      <w:r w:rsidRPr="00DD433B">
        <w:rPr>
          <w:b/>
          <w:sz w:val="20"/>
          <w:szCs w:val="20"/>
          <w:lang w:eastAsia="zh-CN"/>
        </w:rPr>
        <w:t>fulfilled</w:t>
      </w:r>
      <w:r>
        <w:rPr>
          <w:rFonts w:hint="eastAsia"/>
          <w:b/>
          <w:sz w:val="20"/>
          <w:szCs w:val="20"/>
          <w:lang w:eastAsia="zh-CN"/>
        </w:rPr>
        <w:t xml:space="preserve"> if </w:t>
      </w:r>
      <w:r>
        <w:rPr>
          <w:b/>
          <w:sz w:val="20"/>
          <w:szCs w:val="20"/>
          <w:lang w:eastAsia="zh-CN"/>
        </w:rPr>
        <w:t>Doppler</w:t>
      </w:r>
      <w:r>
        <w:rPr>
          <w:rFonts w:hint="eastAsia"/>
          <w:b/>
          <w:sz w:val="20"/>
          <w:szCs w:val="20"/>
          <w:lang w:eastAsia="zh-CN"/>
        </w:rPr>
        <w:t xml:space="preserve"> spread is not </w:t>
      </w:r>
      <w:r>
        <w:rPr>
          <w:b/>
          <w:sz w:val="20"/>
          <w:szCs w:val="20"/>
          <w:lang w:eastAsia="zh-CN"/>
        </w:rPr>
        <w:t>suppressed</w:t>
      </w:r>
      <w:r w:rsidRPr="00DD433B">
        <w:rPr>
          <w:rFonts w:hint="eastAsia"/>
          <w:b/>
          <w:sz w:val="20"/>
          <w:szCs w:val="20"/>
          <w:lang w:eastAsia="zh-CN"/>
        </w:rPr>
        <w:t>.</w:t>
      </w:r>
      <w:r>
        <w:rPr>
          <w:rFonts w:hint="eastAsia"/>
          <w:b/>
          <w:sz w:val="20"/>
          <w:szCs w:val="20"/>
          <w:lang w:eastAsia="zh-CN"/>
        </w:rPr>
        <w:t xml:space="preserve"> </w:t>
      </w:r>
    </w:p>
    <w:p w:rsidR="00A04B3D" w:rsidRPr="008D047C" w:rsidRDefault="00A04B3D" w:rsidP="00752443">
      <w:pPr>
        <w:rPr>
          <w:b/>
          <w:kern w:val="2"/>
          <w:sz w:val="20"/>
          <w:szCs w:val="20"/>
          <w:lang w:eastAsia="zh-CN"/>
        </w:rPr>
      </w:pPr>
    </w:p>
    <w:p w:rsidR="00E11F5A" w:rsidRPr="00A42FD8" w:rsidRDefault="00E11F5A" w:rsidP="00E11F5A">
      <w:pPr>
        <w:pStyle w:val="a5"/>
        <w:numPr>
          <w:ilvl w:val="0"/>
          <w:numId w:val="12"/>
        </w:numPr>
        <w:spacing w:before="120"/>
        <w:ind w:firstLineChars="0"/>
        <w:rPr>
          <w:b/>
          <w:sz w:val="20"/>
          <w:szCs w:val="20"/>
          <w:lang w:eastAsia="zh-CN"/>
        </w:rPr>
      </w:pPr>
      <w:r w:rsidRPr="00A42FD8">
        <w:rPr>
          <w:rFonts w:hint="eastAsia"/>
          <w:b/>
          <w:sz w:val="20"/>
          <w:szCs w:val="20"/>
          <w:lang w:eastAsia="zh-CN"/>
        </w:rPr>
        <w:t>A</w:t>
      </w:r>
      <w:r w:rsidRPr="00A42FD8">
        <w:rPr>
          <w:b/>
          <w:sz w:val="20"/>
          <w:szCs w:val="20"/>
          <w:lang w:eastAsia="zh-CN"/>
        </w:rPr>
        <w:t>tmospheric loss, shadow fading margin</w:t>
      </w:r>
      <w:r w:rsidRPr="00A42FD8">
        <w:rPr>
          <w:rFonts w:hint="eastAsia"/>
          <w:b/>
          <w:sz w:val="20"/>
          <w:szCs w:val="20"/>
          <w:lang w:eastAsia="zh-CN"/>
        </w:rPr>
        <w:t xml:space="preserve"> and </w:t>
      </w:r>
      <w:r w:rsidRPr="00A42FD8">
        <w:rPr>
          <w:b/>
          <w:sz w:val="20"/>
          <w:szCs w:val="20"/>
          <w:lang w:eastAsia="zh-CN"/>
        </w:rPr>
        <w:t>scintillation loss</w:t>
      </w:r>
      <w:r w:rsidRPr="00A42FD8">
        <w:rPr>
          <w:rFonts w:hint="eastAsia"/>
          <w:b/>
          <w:sz w:val="20"/>
          <w:szCs w:val="20"/>
          <w:lang w:eastAsia="zh-CN"/>
        </w:rPr>
        <w:t xml:space="preserve"> can</w:t>
      </w:r>
      <w:r w:rsidRPr="00A42FD8">
        <w:rPr>
          <w:b/>
          <w:sz w:val="20"/>
          <w:szCs w:val="20"/>
          <w:lang w:eastAsia="zh-CN"/>
        </w:rPr>
        <w:t>’</w:t>
      </w:r>
      <w:r w:rsidRPr="00A42FD8">
        <w:rPr>
          <w:rFonts w:hint="eastAsia"/>
          <w:b/>
          <w:sz w:val="20"/>
          <w:szCs w:val="20"/>
          <w:lang w:eastAsia="zh-CN"/>
        </w:rPr>
        <w:t xml:space="preserve">t be </w:t>
      </w:r>
      <w:r w:rsidRPr="00A42FD8">
        <w:rPr>
          <w:b/>
          <w:sz w:val="20"/>
          <w:szCs w:val="20"/>
          <w:lang w:eastAsia="zh-CN"/>
        </w:rPr>
        <w:t>ignored</w:t>
      </w:r>
      <w:r w:rsidRPr="00A42FD8">
        <w:rPr>
          <w:rFonts w:hint="eastAsia"/>
          <w:b/>
          <w:sz w:val="20"/>
          <w:szCs w:val="20"/>
          <w:lang w:eastAsia="zh-CN"/>
        </w:rPr>
        <w:t xml:space="preserve"> as</w:t>
      </w:r>
      <w:r w:rsidRPr="00A42FD8">
        <w:rPr>
          <w:b/>
          <w:sz w:val="20"/>
          <w:szCs w:val="20"/>
          <w:lang w:eastAsia="zh-CN"/>
        </w:rPr>
        <w:t xml:space="preserve"> realistic parameters</w:t>
      </w:r>
      <w:r w:rsidRPr="00A42FD8">
        <w:rPr>
          <w:rFonts w:hint="eastAsia"/>
          <w:b/>
          <w:sz w:val="20"/>
          <w:szCs w:val="20"/>
          <w:lang w:eastAsia="zh-CN"/>
        </w:rPr>
        <w:t xml:space="preserve">. </w:t>
      </w:r>
    </w:p>
    <w:p w:rsidR="00E11F5A" w:rsidRPr="00A42FD8" w:rsidRDefault="00E11F5A" w:rsidP="00E11F5A">
      <w:pPr>
        <w:numPr>
          <w:ilvl w:val="0"/>
          <w:numId w:val="12"/>
        </w:numPr>
        <w:rPr>
          <w:b/>
          <w:sz w:val="20"/>
          <w:szCs w:val="20"/>
          <w:lang w:eastAsia="zh-CN"/>
        </w:rPr>
      </w:pPr>
      <w:r w:rsidRPr="00A42FD8">
        <w:rPr>
          <w:b/>
          <w:sz w:val="20"/>
          <w:szCs w:val="20"/>
          <w:lang w:eastAsia="zh-CN"/>
        </w:rPr>
        <w:t xml:space="preserve">For </w:t>
      </w:r>
      <w:r w:rsidRPr="00A42FD8">
        <w:rPr>
          <w:rFonts w:hint="eastAsia"/>
          <w:b/>
          <w:sz w:val="20"/>
          <w:szCs w:val="20"/>
          <w:lang w:eastAsia="zh-CN"/>
        </w:rPr>
        <w:t xml:space="preserve">mobility </w:t>
      </w:r>
      <w:r w:rsidRPr="00A42FD8">
        <w:rPr>
          <w:b/>
          <w:sz w:val="20"/>
          <w:szCs w:val="20"/>
          <w:lang w:eastAsia="zh-CN"/>
        </w:rPr>
        <w:t>evaluat</w:t>
      </w:r>
      <w:r w:rsidRPr="00A42FD8">
        <w:rPr>
          <w:rFonts w:hint="eastAsia"/>
          <w:b/>
          <w:sz w:val="20"/>
          <w:szCs w:val="20"/>
          <w:lang w:eastAsia="zh-CN"/>
        </w:rPr>
        <w:t>ion</w:t>
      </w:r>
      <w:r w:rsidRPr="00A42FD8">
        <w:rPr>
          <w:b/>
          <w:sz w:val="20"/>
          <w:szCs w:val="20"/>
          <w:lang w:eastAsia="zh-CN"/>
        </w:rPr>
        <w:t>,</w:t>
      </w:r>
      <w:r w:rsidRPr="00A42FD8">
        <w:rPr>
          <w:rFonts w:hint="eastAsia"/>
          <w:b/>
          <w:sz w:val="20"/>
          <w:szCs w:val="20"/>
          <w:lang w:eastAsia="zh-CN"/>
        </w:rPr>
        <w:t xml:space="preserve"> </w:t>
      </w:r>
      <w:r w:rsidR="00971E1A">
        <w:rPr>
          <w:rFonts w:hint="eastAsia"/>
          <w:b/>
          <w:sz w:val="20"/>
          <w:szCs w:val="20"/>
          <w:lang w:eastAsia="zh-CN"/>
        </w:rPr>
        <w:t xml:space="preserve">the </w:t>
      </w:r>
      <w:r w:rsidRPr="00A42FD8">
        <w:rPr>
          <w:rFonts w:hint="eastAsia"/>
          <w:b/>
          <w:sz w:val="20"/>
          <w:szCs w:val="20"/>
          <w:lang w:eastAsia="zh-CN"/>
        </w:rPr>
        <w:t xml:space="preserve">repetition </w:t>
      </w:r>
      <w:r w:rsidR="00971E1A">
        <w:rPr>
          <w:rFonts w:hint="eastAsia"/>
          <w:b/>
          <w:sz w:val="20"/>
          <w:szCs w:val="20"/>
          <w:lang w:eastAsia="zh-CN"/>
        </w:rPr>
        <w:t>can b</w:t>
      </w:r>
      <w:r w:rsidRPr="00A42FD8">
        <w:rPr>
          <w:b/>
          <w:sz w:val="20"/>
          <w:szCs w:val="20"/>
          <w:lang w:eastAsia="zh-CN"/>
        </w:rPr>
        <w:t>e supported</w:t>
      </w:r>
      <w:r w:rsidRPr="00A42FD8">
        <w:rPr>
          <w:rFonts w:hint="eastAsia"/>
          <w:b/>
          <w:sz w:val="20"/>
          <w:szCs w:val="20"/>
          <w:lang w:eastAsia="zh-CN"/>
        </w:rPr>
        <w:t xml:space="preserve"> to </w:t>
      </w:r>
      <w:r w:rsidRPr="00A42FD8">
        <w:rPr>
          <w:b/>
          <w:sz w:val="20"/>
          <w:szCs w:val="20"/>
          <w:lang w:eastAsia="zh-CN"/>
        </w:rPr>
        <w:t>improve the link budget</w:t>
      </w:r>
      <w:r w:rsidRPr="00A42FD8">
        <w:rPr>
          <w:rFonts w:hint="eastAsia"/>
          <w:b/>
          <w:sz w:val="20"/>
          <w:szCs w:val="20"/>
          <w:lang w:eastAsia="zh-CN"/>
        </w:rPr>
        <w:t>.</w:t>
      </w:r>
    </w:p>
    <w:p w:rsidR="00E11F5A" w:rsidRPr="00E11F5A" w:rsidRDefault="00E11F5A" w:rsidP="00752443">
      <w:pPr>
        <w:rPr>
          <w:b/>
          <w:kern w:val="2"/>
          <w:sz w:val="20"/>
          <w:szCs w:val="20"/>
          <w:lang w:eastAsia="zh-CN"/>
        </w:rPr>
      </w:pPr>
    </w:p>
    <w:p w:rsidR="00917B7E" w:rsidRPr="00F513C8" w:rsidRDefault="00917B7E" w:rsidP="00917B7E">
      <w:pPr>
        <w:pStyle w:val="1"/>
        <w:rPr>
          <w:lang w:eastAsia="zh-CN"/>
        </w:rPr>
      </w:pPr>
      <w:r w:rsidRPr="00F513C8">
        <w:rPr>
          <w:lang w:eastAsia="zh-CN"/>
        </w:rPr>
        <w:t>References</w:t>
      </w:r>
    </w:p>
    <w:p w:rsidR="00917B7E" w:rsidRPr="00F513C8" w:rsidRDefault="00343588" w:rsidP="00917B7E">
      <w:pPr>
        <w:pStyle w:val="a5"/>
        <w:numPr>
          <w:ilvl w:val="0"/>
          <w:numId w:val="2"/>
        </w:numPr>
        <w:ind w:left="357" w:firstLineChars="0" w:hanging="357"/>
        <w:rPr>
          <w:kern w:val="2"/>
          <w:sz w:val="20"/>
          <w:szCs w:val="20"/>
          <w:lang w:eastAsia="zh-CN"/>
        </w:rPr>
      </w:pPr>
      <w:bookmarkStart w:id="13" w:name="_Ref510504022"/>
      <w:bookmarkStart w:id="14" w:name="_Ref510814820"/>
      <w:bookmarkStart w:id="15" w:name="_Ref174151459"/>
      <w:bookmarkStart w:id="16" w:name="_Ref189809556"/>
      <w:r w:rsidRPr="00F513C8">
        <w:rPr>
          <w:kern w:val="2"/>
          <w:sz w:val="20"/>
          <w:szCs w:val="20"/>
          <w:lang w:eastAsia="zh-CN"/>
        </w:rPr>
        <w:t>RP-2</w:t>
      </w:r>
      <w:r w:rsidR="00FD71A0" w:rsidRPr="00F513C8">
        <w:rPr>
          <w:kern w:val="2"/>
          <w:sz w:val="20"/>
          <w:szCs w:val="20"/>
          <w:lang w:eastAsia="zh-CN"/>
        </w:rPr>
        <w:t>30736</w:t>
      </w:r>
      <w:r w:rsidRPr="00F513C8">
        <w:rPr>
          <w:kern w:val="2"/>
          <w:sz w:val="20"/>
          <w:szCs w:val="20"/>
          <w:lang w:eastAsia="zh-CN"/>
        </w:rPr>
        <w:t xml:space="preserve">, </w:t>
      </w:r>
      <w:r w:rsidR="00FD71A0" w:rsidRPr="00F513C8">
        <w:rPr>
          <w:kern w:val="2"/>
          <w:sz w:val="20"/>
          <w:szCs w:val="20"/>
          <w:lang w:eastAsia="zh-CN"/>
        </w:rPr>
        <w:t xml:space="preserve">Study on Self-Evaluation towards </w:t>
      </w:r>
      <w:bookmarkStart w:id="17" w:name="_Hlk120896877"/>
      <w:r w:rsidR="00FD71A0" w:rsidRPr="00F513C8">
        <w:rPr>
          <w:kern w:val="2"/>
          <w:sz w:val="20"/>
          <w:szCs w:val="20"/>
          <w:lang w:eastAsia="zh-CN"/>
        </w:rPr>
        <w:t>the 3GPP submission of a</w:t>
      </w:r>
      <w:bookmarkEnd w:id="17"/>
      <w:r w:rsidR="00FD71A0" w:rsidRPr="00F513C8">
        <w:rPr>
          <w:kern w:val="2"/>
          <w:sz w:val="20"/>
          <w:szCs w:val="20"/>
          <w:lang w:eastAsia="zh-CN"/>
        </w:rPr>
        <w:t>n IMT-2020 Satellite Radio Interface Technology</w:t>
      </w:r>
      <w:r w:rsidRPr="00F513C8">
        <w:rPr>
          <w:kern w:val="2"/>
          <w:sz w:val="20"/>
          <w:szCs w:val="20"/>
          <w:lang w:eastAsia="zh-CN"/>
        </w:rPr>
        <w:t xml:space="preserve">, </w:t>
      </w:r>
      <w:r w:rsidR="00FD71A0" w:rsidRPr="00F513C8">
        <w:rPr>
          <w:kern w:val="2"/>
          <w:sz w:val="20"/>
          <w:szCs w:val="20"/>
          <w:lang w:eastAsia="zh-CN"/>
        </w:rPr>
        <w:t xml:space="preserve">Ericsson, Qualcomm, Thales, </w:t>
      </w:r>
      <w:proofErr w:type="spellStart"/>
      <w:r w:rsidR="00FD71A0" w:rsidRPr="00F513C8">
        <w:rPr>
          <w:kern w:val="2"/>
          <w:sz w:val="20"/>
          <w:szCs w:val="20"/>
          <w:lang w:eastAsia="zh-CN"/>
        </w:rPr>
        <w:t>MediaTek</w:t>
      </w:r>
      <w:proofErr w:type="spellEnd"/>
      <w:r w:rsidR="00FD71A0" w:rsidRPr="00F513C8">
        <w:rPr>
          <w:kern w:val="2"/>
          <w:sz w:val="20"/>
          <w:szCs w:val="20"/>
          <w:lang w:eastAsia="zh-CN"/>
        </w:rPr>
        <w:t xml:space="preserve"> Inc.</w:t>
      </w:r>
    </w:p>
    <w:p w:rsidR="00451429" w:rsidRPr="00880ACC" w:rsidRDefault="00FD71A0" w:rsidP="00451429">
      <w:pPr>
        <w:pStyle w:val="a5"/>
        <w:numPr>
          <w:ilvl w:val="0"/>
          <w:numId w:val="2"/>
        </w:numPr>
        <w:ind w:left="357" w:firstLineChars="0" w:hanging="357"/>
        <w:rPr>
          <w:noProof/>
          <w:sz w:val="20"/>
          <w:szCs w:val="20"/>
          <w:lang w:eastAsia="zh-CN"/>
        </w:rPr>
      </w:pPr>
      <w:r w:rsidRPr="00F513C8">
        <w:rPr>
          <w:kern w:val="2"/>
          <w:sz w:val="20"/>
          <w:szCs w:val="20"/>
          <w:lang w:eastAsia="zh-CN"/>
        </w:rPr>
        <w:t>Report ITU-R M.2514-0</w:t>
      </w:r>
      <w:r w:rsidR="00451429" w:rsidRPr="00F513C8">
        <w:rPr>
          <w:kern w:val="2"/>
          <w:sz w:val="20"/>
          <w:szCs w:val="20"/>
          <w:lang w:eastAsia="zh-CN"/>
        </w:rPr>
        <w:t>,</w:t>
      </w:r>
      <w:r w:rsidRPr="00F513C8">
        <w:rPr>
          <w:kern w:val="2"/>
          <w:sz w:val="20"/>
          <w:szCs w:val="20"/>
          <w:lang w:eastAsia="zh-CN"/>
        </w:rPr>
        <w:t xml:space="preserve"> Vision, requirements and evaluation guidelines for satellite radio interface(s) of IMT-2020,</w:t>
      </w:r>
      <w:r w:rsidR="00451429" w:rsidRPr="00F513C8">
        <w:rPr>
          <w:kern w:val="2"/>
          <w:sz w:val="20"/>
          <w:szCs w:val="20"/>
          <w:lang w:eastAsia="zh-CN"/>
        </w:rPr>
        <w:t xml:space="preserve"> </w:t>
      </w:r>
      <w:r w:rsidRPr="00F513C8">
        <w:rPr>
          <w:kern w:val="2"/>
          <w:sz w:val="20"/>
          <w:szCs w:val="20"/>
          <w:lang w:eastAsia="zh-CN"/>
        </w:rPr>
        <w:t>ITU</w:t>
      </w:r>
    </w:p>
    <w:p w:rsid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Report ITU-R M.2412-0</w:t>
      </w:r>
      <w:r>
        <w:rPr>
          <w:rFonts w:hint="eastAsia"/>
          <w:kern w:val="2"/>
          <w:sz w:val="20"/>
          <w:szCs w:val="20"/>
          <w:lang w:eastAsia="zh-CN"/>
        </w:rPr>
        <w:t xml:space="preserve">, </w:t>
      </w:r>
      <w:r w:rsidRPr="00880ACC">
        <w:rPr>
          <w:kern w:val="2"/>
          <w:sz w:val="20"/>
          <w:szCs w:val="20"/>
          <w:lang w:eastAsia="zh-CN"/>
        </w:rPr>
        <w:t>Guidelines for evaluation of radio interface</w:t>
      </w:r>
      <w:r w:rsidRPr="00880ACC">
        <w:rPr>
          <w:rFonts w:hint="eastAsia"/>
          <w:kern w:val="2"/>
          <w:sz w:val="20"/>
          <w:szCs w:val="20"/>
          <w:lang w:eastAsia="zh-CN"/>
        </w:rPr>
        <w:t xml:space="preserve"> </w:t>
      </w:r>
      <w:r w:rsidRPr="00880ACC">
        <w:rPr>
          <w:kern w:val="2"/>
          <w:sz w:val="20"/>
          <w:szCs w:val="20"/>
          <w:lang w:eastAsia="zh-CN"/>
        </w:rPr>
        <w:t>technologies for IMT-2020</w:t>
      </w:r>
      <w:r w:rsidRPr="00F513C8">
        <w:rPr>
          <w:kern w:val="2"/>
          <w:sz w:val="20"/>
          <w:szCs w:val="20"/>
          <w:lang w:eastAsia="zh-CN"/>
        </w:rPr>
        <w:t>, ITU</w:t>
      </w:r>
    </w:p>
    <w:p w:rsidR="00880ACC" w:rsidRP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R1-2306083</w:t>
      </w:r>
      <w:r>
        <w:rPr>
          <w:rFonts w:hint="eastAsia"/>
          <w:kern w:val="2"/>
          <w:sz w:val="20"/>
          <w:szCs w:val="20"/>
          <w:lang w:eastAsia="zh-CN"/>
        </w:rPr>
        <w:t xml:space="preserve">, </w:t>
      </w:r>
      <w:r w:rsidRPr="00880ACC">
        <w:rPr>
          <w:kern w:val="2"/>
          <w:sz w:val="20"/>
          <w:szCs w:val="20"/>
          <w:lang w:eastAsia="zh-CN"/>
        </w:rPr>
        <w:t>Feature lead summary #1 on evaluation methodology for IMT-2020 Satellite</w:t>
      </w:r>
    </w:p>
    <w:p w:rsidR="00880ACC" w:rsidRPr="00880ACC" w:rsidRDefault="00F27CD3" w:rsidP="00880ACC">
      <w:pPr>
        <w:pStyle w:val="a5"/>
        <w:numPr>
          <w:ilvl w:val="0"/>
          <w:numId w:val="2"/>
        </w:numPr>
        <w:ind w:left="357" w:firstLineChars="0" w:hanging="357"/>
        <w:rPr>
          <w:kern w:val="2"/>
          <w:sz w:val="20"/>
          <w:szCs w:val="20"/>
          <w:lang w:eastAsia="zh-CN"/>
        </w:rPr>
      </w:pPr>
      <w:r w:rsidRPr="00F513C8">
        <w:rPr>
          <w:kern w:val="2"/>
          <w:sz w:val="20"/>
          <w:szCs w:val="20"/>
          <w:lang w:eastAsia="zh-CN"/>
        </w:rPr>
        <w:t>TR 38.821, Solutions for NR to support non-terrestrial networks (NTN) (Release 16), 3GPP</w:t>
      </w:r>
    </w:p>
    <w:p w:rsidR="00DD5B8A" w:rsidRPr="00F513C8" w:rsidRDefault="00DD5B8A" w:rsidP="00EA089C">
      <w:pPr>
        <w:pStyle w:val="a5"/>
        <w:numPr>
          <w:ilvl w:val="0"/>
          <w:numId w:val="2"/>
        </w:numPr>
        <w:ind w:left="357" w:firstLineChars="0" w:hanging="357"/>
        <w:rPr>
          <w:kern w:val="2"/>
          <w:sz w:val="20"/>
          <w:szCs w:val="20"/>
          <w:lang w:eastAsia="zh-CN"/>
        </w:rPr>
      </w:pPr>
      <w:r w:rsidRPr="00F513C8">
        <w:rPr>
          <w:kern w:val="2"/>
          <w:sz w:val="20"/>
          <w:szCs w:val="20"/>
          <w:lang w:eastAsia="zh-CN"/>
        </w:rPr>
        <w:t>TS 38.214,</w:t>
      </w:r>
      <w:r w:rsidR="00EA089C" w:rsidRPr="00F513C8">
        <w:rPr>
          <w:kern w:val="2"/>
          <w:sz w:val="20"/>
          <w:szCs w:val="20"/>
          <w:lang w:eastAsia="zh-CN"/>
        </w:rPr>
        <w:t xml:space="preserve"> Physical layer procedures for data (Release 17), 3GPP</w:t>
      </w:r>
    </w:p>
    <w:p w:rsidR="00513350" w:rsidRPr="00F513C8" w:rsidRDefault="00513350" w:rsidP="00513350">
      <w:pPr>
        <w:pStyle w:val="a5"/>
        <w:numPr>
          <w:ilvl w:val="0"/>
          <w:numId w:val="2"/>
        </w:numPr>
        <w:ind w:left="357" w:firstLineChars="0" w:hanging="357"/>
        <w:rPr>
          <w:kern w:val="2"/>
          <w:sz w:val="20"/>
          <w:szCs w:val="20"/>
          <w:lang w:eastAsia="zh-CN"/>
        </w:rPr>
      </w:pPr>
      <w:r w:rsidRPr="00F513C8">
        <w:rPr>
          <w:kern w:val="2"/>
          <w:sz w:val="20"/>
          <w:szCs w:val="20"/>
          <w:lang w:eastAsia="zh-CN"/>
        </w:rPr>
        <w:t>TR 38.811, Study on New Radio (NR) to support non-terrestrial networks</w:t>
      </w:r>
      <w:r w:rsidRPr="00F513C8" w:rsidDel="0019687C">
        <w:rPr>
          <w:kern w:val="2"/>
          <w:sz w:val="20"/>
          <w:szCs w:val="20"/>
          <w:lang w:eastAsia="zh-CN"/>
        </w:rPr>
        <w:t xml:space="preserve"> </w:t>
      </w:r>
      <w:r w:rsidRPr="00F513C8">
        <w:rPr>
          <w:kern w:val="2"/>
          <w:sz w:val="20"/>
          <w:szCs w:val="20"/>
          <w:lang w:eastAsia="zh-CN"/>
        </w:rPr>
        <w:t>(Release 15), 3GPP</w:t>
      </w:r>
      <w:bookmarkEnd w:id="13"/>
      <w:bookmarkEnd w:id="14"/>
      <w:bookmarkEnd w:id="15"/>
      <w:bookmarkEnd w:id="16"/>
    </w:p>
    <w:p w:rsidR="0072350F" w:rsidRPr="00F513C8" w:rsidRDefault="0072350F" w:rsidP="00513350">
      <w:pPr>
        <w:pStyle w:val="a5"/>
        <w:numPr>
          <w:ilvl w:val="0"/>
          <w:numId w:val="2"/>
        </w:numPr>
        <w:ind w:left="357" w:firstLineChars="0" w:hanging="357"/>
        <w:rPr>
          <w:kern w:val="2"/>
          <w:sz w:val="20"/>
          <w:szCs w:val="20"/>
          <w:lang w:eastAsia="zh-CN"/>
        </w:rPr>
      </w:pPr>
      <w:r w:rsidRPr="00F513C8">
        <w:rPr>
          <w:kern w:val="2"/>
          <w:sz w:val="20"/>
          <w:szCs w:val="20"/>
          <w:lang w:eastAsia="zh-CN"/>
        </w:rPr>
        <w:t>R1-1802551, UE antenna assumption and beam modelling for NTN, Nokia, 3GPP</w:t>
      </w:r>
    </w:p>
    <w:p w:rsidR="00C422AB" w:rsidRPr="00F513C8" w:rsidRDefault="00C422AB" w:rsidP="00513350">
      <w:pPr>
        <w:pStyle w:val="a5"/>
        <w:numPr>
          <w:ilvl w:val="0"/>
          <w:numId w:val="2"/>
        </w:numPr>
        <w:ind w:left="357" w:firstLineChars="0" w:hanging="357"/>
        <w:rPr>
          <w:kern w:val="2"/>
          <w:sz w:val="20"/>
          <w:szCs w:val="20"/>
          <w:lang w:eastAsia="zh-CN"/>
        </w:rPr>
      </w:pPr>
      <w:r w:rsidRPr="00F513C8">
        <w:rPr>
          <w:kern w:val="2"/>
          <w:sz w:val="20"/>
          <w:szCs w:val="20"/>
          <w:lang w:eastAsia="zh-CN"/>
        </w:rPr>
        <w:lastRenderedPageBreak/>
        <w:t>TR 36.763, Study on Narrow-band Internet of Things (NB-IOT) / enhanced machine type communication (</w:t>
      </w:r>
      <w:proofErr w:type="spellStart"/>
      <w:r w:rsidRPr="00F513C8">
        <w:rPr>
          <w:kern w:val="2"/>
          <w:sz w:val="20"/>
          <w:szCs w:val="20"/>
          <w:lang w:eastAsia="zh-CN"/>
        </w:rPr>
        <w:t>eMTC</w:t>
      </w:r>
      <w:proofErr w:type="spellEnd"/>
      <w:r w:rsidRPr="00F513C8">
        <w:rPr>
          <w:kern w:val="2"/>
          <w:sz w:val="20"/>
          <w:szCs w:val="20"/>
          <w:lang w:eastAsia="zh-CN"/>
        </w:rPr>
        <w:t>) support for non-terrestrial networks (NTN) (Release 17), 3GPP</w:t>
      </w:r>
    </w:p>
    <w:sectPr w:rsidR="00C422AB" w:rsidRPr="00F513C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2AB" w:rsidRDefault="007C02AB" w:rsidP="001C5D65">
      <w:pPr>
        <w:spacing w:after="0"/>
      </w:pPr>
      <w:r>
        <w:separator/>
      </w:r>
    </w:p>
  </w:endnote>
  <w:endnote w:type="continuationSeparator" w:id="0">
    <w:p w:rsidR="007C02AB" w:rsidRDefault="007C02A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2AB" w:rsidRDefault="007C02AB" w:rsidP="001C5D65">
      <w:pPr>
        <w:spacing w:after="0"/>
      </w:pPr>
      <w:r>
        <w:separator/>
      </w:r>
    </w:p>
  </w:footnote>
  <w:footnote w:type="continuationSeparator" w:id="0">
    <w:p w:rsidR="007C02AB" w:rsidRDefault="007C02A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0A10E3"/>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F767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72340AD"/>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0FA66E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8DF45C5"/>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4"/>
  </w:num>
  <w:num w:numId="8">
    <w:abstractNumId w:val="0"/>
  </w:num>
  <w:num w:numId="9">
    <w:abstractNumId w:val="3"/>
  </w:num>
  <w:num w:numId="10">
    <w:abstractNumId w:val="3"/>
  </w:num>
  <w:num w:numId="11">
    <w:abstractNumId w:val="1"/>
  </w:num>
  <w:num w:numId="12">
    <w:abstractNumId w:val="6"/>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4FEB"/>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6B4"/>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409D"/>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CEE"/>
    <w:rsid w:val="00057FED"/>
    <w:rsid w:val="0006088F"/>
    <w:rsid w:val="000616D8"/>
    <w:rsid w:val="00062B52"/>
    <w:rsid w:val="00065496"/>
    <w:rsid w:val="00065B9B"/>
    <w:rsid w:val="00066F59"/>
    <w:rsid w:val="000708AF"/>
    <w:rsid w:val="0007129E"/>
    <w:rsid w:val="00071883"/>
    <w:rsid w:val="0007388A"/>
    <w:rsid w:val="00073EB4"/>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1B7"/>
    <w:rsid w:val="000A0492"/>
    <w:rsid w:val="000A097B"/>
    <w:rsid w:val="000A0AF1"/>
    <w:rsid w:val="000A0BB9"/>
    <w:rsid w:val="000A129C"/>
    <w:rsid w:val="000A312F"/>
    <w:rsid w:val="000A327C"/>
    <w:rsid w:val="000A4EC4"/>
    <w:rsid w:val="000A69C9"/>
    <w:rsid w:val="000A6DA8"/>
    <w:rsid w:val="000A75EB"/>
    <w:rsid w:val="000A772B"/>
    <w:rsid w:val="000A77A1"/>
    <w:rsid w:val="000A7D36"/>
    <w:rsid w:val="000B0292"/>
    <w:rsid w:val="000B0C3D"/>
    <w:rsid w:val="000B27E8"/>
    <w:rsid w:val="000B3EF6"/>
    <w:rsid w:val="000B443A"/>
    <w:rsid w:val="000B48F8"/>
    <w:rsid w:val="000B67FC"/>
    <w:rsid w:val="000B7A76"/>
    <w:rsid w:val="000C0017"/>
    <w:rsid w:val="000C1DE2"/>
    <w:rsid w:val="000C2D0F"/>
    <w:rsid w:val="000C3B4E"/>
    <w:rsid w:val="000C3F7B"/>
    <w:rsid w:val="000C4366"/>
    <w:rsid w:val="000C4CD2"/>
    <w:rsid w:val="000C526B"/>
    <w:rsid w:val="000C5661"/>
    <w:rsid w:val="000C5A89"/>
    <w:rsid w:val="000C6029"/>
    <w:rsid w:val="000C6429"/>
    <w:rsid w:val="000C7087"/>
    <w:rsid w:val="000C71FA"/>
    <w:rsid w:val="000C7585"/>
    <w:rsid w:val="000D0BC5"/>
    <w:rsid w:val="000D1608"/>
    <w:rsid w:val="000D47AE"/>
    <w:rsid w:val="000D493E"/>
    <w:rsid w:val="000D5043"/>
    <w:rsid w:val="000D7349"/>
    <w:rsid w:val="000E0544"/>
    <w:rsid w:val="000E05E3"/>
    <w:rsid w:val="000E0BBE"/>
    <w:rsid w:val="000E0C7B"/>
    <w:rsid w:val="000E12BC"/>
    <w:rsid w:val="000E34A4"/>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375E"/>
    <w:rsid w:val="00113A12"/>
    <w:rsid w:val="001140BA"/>
    <w:rsid w:val="00114205"/>
    <w:rsid w:val="00115E60"/>
    <w:rsid w:val="00115E83"/>
    <w:rsid w:val="0011625E"/>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AD"/>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4AA"/>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82C"/>
    <w:rsid w:val="001909C0"/>
    <w:rsid w:val="00192582"/>
    <w:rsid w:val="00193701"/>
    <w:rsid w:val="00194D0C"/>
    <w:rsid w:val="001956A5"/>
    <w:rsid w:val="00197925"/>
    <w:rsid w:val="001A058D"/>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3947"/>
    <w:rsid w:val="001C483E"/>
    <w:rsid w:val="001C5A79"/>
    <w:rsid w:val="001C5D65"/>
    <w:rsid w:val="001C5E2B"/>
    <w:rsid w:val="001C6242"/>
    <w:rsid w:val="001C70F2"/>
    <w:rsid w:val="001C7CA7"/>
    <w:rsid w:val="001D1330"/>
    <w:rsid w:val="001D20DE"/>
    <w:rsid w:val="001D2CD1"/>
    <w:rsid w:val="001D3421"/>
    <w:rsid w:val="001D3544"/>
    <w:rsid w:val="001D360D"/>
    <w:rsid w:val="001D3759"/>
    <w:rsid w:val="001D4029"/>
    <w:rsid w:val="001D447D"/>
    <w:rsid w:val="001D5776"/>
    <w:rsid w:val="001D57CA"/>
    <w:rsid w:val="001D58EE"/>
    <w:rsid w:val="001D5902"/>
    <w:rsid w:val="001D597B"/>
    <w:rsid w:val="001D5EBC"/>
    <w:rsid w:val="001D6A3D"/>
    <w:rsid w:val="001D6D8B"/>
    <w:rsid w:val="001D7722"/>
    <w:rsid w:val="001D7C89"/>
    <w:rsid w:val="001E1112"/>
    <w:rsid w:val="001E48BC"/>
    <w:rsid w:val="001E54F2"/>
    <w:rsid w:val="001E5B94"/>
    <w:rsid w:val="001E6685"/>
    <w:rsid w:val="001E699A"/>
    <w:rsid w:val="001E6B2D"/>
    <w:rsid w:val="001F03A6"/>
    <w:rsid w:val="001F2530"/>
    <w:rsid w:val="001F313A"/>
    <w:rsid w:val="001F32A3"/>
    <w:rsid w:val="001F42E9"/>
    <w:rsid w:val="001F535F"/>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1F61"/>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40448"/>
    <w:rsid w:val="002405DC"/>
    <w:rsid w:val="002407C4"/>
    <w:rsid w:val="00241D87"/>
    <w:rsid w:val="002429D0"/>
    <w:rsid w:val="00242AD7"/>
    <w:rsid w:val="0024301A"/>
    <w:rsid w:val="00243957"/>
    <w:rsid w:val="00244EEE"/>
    <w:rsid w:val="00245858"/>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5D3C"/>
    <w:rsid w:val="002565AF"/>
    <w:rsid w:val="00256C30"/>
    <w:rsid w:val="00256DF9"/>
    <w:rsid w:val="00257396"/>
    <w:rsid w:val="00260894"/>
    <w:rsid w:val="00260F5F"/>
    <w:rsid w:val="0026163B"/>
    <w:rsid w:val="002624D9"/>
    <w:rsid w:val="00262E18"/>
    <w:rsid w:val="0026344F"/>
    <w:rsid w:val="00263C2B"/>
    <w:rsid w:val="002640E2"/>
    <w:rsid w:val="002655AF"/>
    <w:rsid w:val="00265861"/>
    <w:rsid w:val="002663AB"/>
    <w:rsid w:val="002667F2"/>
    <w:rsid w:val="00267EB3"/>
    <w:rsid w:val="00270913"/>
    <w:rsid w:val="00271214"/>
    <w:rsid w:val="002716AE"/>
    <w:rsid w:val="00272154"/>
    <w:rsid w:val="00272312"/>
    <w:rsid w:val="00273071"/>
    <w:rsid w:val="00273EB8"/>
    <w:rsid w:val="00274B55"/>
    <w:rsid w:val="00275760"/>
    <w:rsid w:val="00275957"/>
    <w:rsid w:val="00275E07"/>
    <w:rsid w:val="00276209"/>
    <w:rsid w:val="00277599"/>
    <w:rsid w:val="002778E6"/>
    <w:rsid w:val="00280D31"/>
    <w:rsid w:val="00281F5B"/>
    <w:rsid w:val="0028499E"/>
    <w:rsid w:val="00285086"/>
    <w:rsid w:val="0028543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8E9"/>
    <w:rsid w:val="002A41D8"/>
    <w:rsid w:val="002A42D4"/>
    <w:rsid w:val="002A51AC"/>
    <w:rsid w:val="002A536C"/>
    <w:rsid w:val="002A6D81"/>
    <w:rsid w:val="002A75F6"/>
    <w:rsid w:val="002B0589"/>
    <w:rsid w:val="002B058F"/>
    <w:rsid w:val="002B0935"/>
    <w:rsid w:val="002B1366"/>
    <w:rsid w:val="002B28D3"/>
    <w:rsid w:val="002B2EDD"/>
    <w:rsid w:val="002B2F3B"/>
    <w:rsid w:val="002B309A"/>
    <w:rsid w:val="002B4027"/>
    <w:rsid w:val="002B487B"/>
    <w:rsid w:val="002B5EDC"/>
    <w:rsid w:val="002B71B2"/>
    <w:rsid w:val="002B7F45"/>
    <w:rsid w:val="002C051F"/>
    <w:rsid w:val="002C0F67"/>
    <w:rsid w:val="002C243B"/>
    <w:rsid w:val="002C2F74"/>
    <w:rsid w:val="002C39E5"/>
    <w:rsid w:val="002C456D"/>
    <w:rsid w:val="002C4E3C"/>
    <w:rsid w:val="002C55BA"/>
    <w:rsid w:val="002C7D79"/>
    <w:rsid w:val="002D09D0"/>
    <w:rsid w:val="002D28A9"/>
    <w:rsid w:val="002D3D03"/>
    <w:rsid w:val="002D3E5F"/>
    <w:rsid w:val="002D571F"/>
    <w:rsid w:val="002D5906"/>
    <w:rsid w:val="002D63E0"/>
    <w:rsid w:val="002D64C0"/>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9C1"/>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15696"/>
    <w:rsid w:val="00321ECA"/>
    <w:rsid w:val="00322640"/>
    <w:rsid w:val="00323345"/>
    <w:rsid w:val="00324232"/>
    <w:rsid w:val="00324807"/>
    <w:rsid w:val="003249BF"/>
    <w:rsid w:val="003252F9"/>
    <w:rsid w:val="003255FB"/>
    <w:rsid w:val="00325611"/>
    <w:rsid w:val="00326ADC"/>
    <w:rsid w:val="00327038"/>
    <w:rsid w:val="00327397"/>
    <w:rsid w:val="00327909"/>
    <w:rsid w:val="00327FB1"/>
    <w:rsid w:val="003313B4"/>
    <w:rsid w:val="0033435F"/>
    <w:rsid w:val="00335226"/>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47FB7"/>
    <w:rsid w:val="00351B11"/>
    <w:rsid w:val="0035344E"/>
    <w:rsid w:val="003543C2"/>
    <w:rsid w:val="00354974"/>
    <w:rsid w:val="00354FBB"/>
    <w:rsid w:val="0035651C"/>
    <w:rsid w:val="00356625"/>
    <w:rsid w:val="00356F45"/>
    <w:rsid w:val="00357441"/>
    <w:rsid w:val="00360016"/>
    <w:rsid w:val="0036008D"/>
    <w:rsid w:val="00360373"/>
    <w:rsid w:val="0036046E"/>
    <w:rsid w:val="00360A05"/>
    <w:rsid w:val="003623FB"/>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66E"/>
    <w:rsid w:val="00396C6C"/>
    <w:rsid w:val="003A09B9"/>
    <w:rsid w:val="003A1635"/>
    <w:rsid w:val="003A1EC3"/>
    <w:rsid w:val="003A2648"/>
    <w:rsid w:val="003A2744"/>
    <w:rsid w:val="003A332C"/>
    <w:rsid w:val="003A35EB"/>
    <w:rsid w:val="003A3F41"/>
    <w:rsid w:val="003A4A02"/>
    <w:rsid w:val="003A5674"/>
    <w:rsid w:val="003A635A"/>
    <w:rsid w:val="003A7D48"/>
    <w:rsid w:val="003B1530"/>
    <w:rsid w:val="003B1799"/>
    <w:rsid w:val="003B3C2A"/>
    <w:rsid w:val="003B3E11"/>
    <w:rsid w:val="003B4066"/>
    <w:rsid w:val="003B4605"/>
    <w:rsid w:val="003B494B"/>
    <w:rsid w:val="003B4A18"/>
    <w:rsid w:val="003B538C"/>
    <w:rsid w:val="003B6C51"/>
    <w:rsid w:val="003C014A"/>
    <w:rsid w:val="003C0746"/>
    <w:rsid w:val="003C1469"/>
    <w:rsid w:val="003C2078"/>
    <w:rsid w:val="003C221D"/>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96C"/>
    <w:rsid w:val="003D6DB4"/>
    <w:rsid w:val="003E005A"/>
    <w:rsid w:val="003E02F1"/>
    <w:rsid w:val="003E2BA1"/>
    <w:rsid w:val="003E2E45"/>
    <w:rsid w:val="003E4121"/>
    <w:rsid w:val="003E531F"/>
    <w:rsid w:val="003E780C"/>
    <w:rsid w:val="003E7BCE"/>
    <w:rsid w:val="003F06AD"/>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254"/>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178"/>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B96"/>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DC6"/>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773AE"/>
    <w:rsid w:val="00480BF0"/>
    <w:rsid w:val="00481F25"/>
    <w:rsid w:val="00481FBC"/>
    <w:rsid w:val="00482FCB"/>
    <w:rsid w:val="00483041"/>
    <w:rsid w:val="0048315F"/>
    <w:rsid w:val="004836FB"/>
    <w:rsid w:val="00483B31"/>
    <w:rsid w:val="0048510A"/>
    <w:rsid w:val="0048554A"/>
    <w:rsid w:val="004862BB"/>
    <w:rsid w:val="004872DA"/>
    <w:rsid w:val="004878A6"/>
    <w:rsid w:val="00487A3B"/>
    <w:rsid w:val="00491269"/>
    <w:rsid w:val="00491B32"/>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703"/>
    <w:rsid w:val="004C47A0"/>
    <w:rsid w:val="004C4986"/>
    <w:rsid w:val="004C6D2D"/>
    <w:rsid w:val="004C7731"/>
    <w:rsid w:val="004D0EEC"/>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E68A0"/>
    <w:rsid w:val="004F0CB9"/>
    <w:rsid w:val="004F1080"/>
    <w:rsid w:val="004F15F8"/>
    <w:rsid w:val="004F393E"/>
    <w:rsid w:val="004F4337"/>
    <w:rsid w:val="004F485F"/>
    <w:rsid w:val="004F4E4A"/>
    <w:rsid w:val="004F56E6"/>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350"/>
    <w:rsid w:val="00513E18"/>
    <w:rsid w:val="0051401A"/>
    <w:rsid w:val="00515818"/>
    <w:rsid w:val="005161EF"/>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277FC"/>
    <w:rsid w:val="005305CA"/>
    <w:rsid w:val="005314A6"/>
    <w:rsid w:val="00531A9B"/>
    <w:rsid w:val="00532977"/>
    <w:rsid w:val="005330F9"/>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2DF3"/>
    <w:rsid w:val="0055361A"/>
    <w:rsid w:val="005543F4"/>
    <w:rsid w:val="005548E6"/>
    <w:rsid w:val="00554FC9"/>
    <w:rsid w:val="0055581B"/>
    <w:rsid w:val="00556310"/>
    <w:rsid w:val="00557AE7"/>
    <w:rsid w:val="00560A7C"/>
    <w:rsid w:val="0056265E"/>
    <w:rsid w:val="00562A19"/>
    <w:rsid w:val="00562CB9"/>
    <w:rsid w:val="005646E4"/>
    <w:rsid w:val="005648C8"/>
    <w:rsid w:val="00565A77"/>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549A"/>
    <w:rsid w:val="005A634F"/>
    <w:rsid w:val="005A756A"/>
    <w:rsid w:val="005A75AC"/>
    <w:rsid w:val="005A78D8"/>
    <w:rsid w:val="005B0640"/>
    <w:rsid w:val="005B0E12"/>
    <w:rsid w:val="005B134C"/>
    <w:rsid w:val="005B22BB"/>
    <w:rsid w:val="005B2615"/>
    <w:rsid w:val="005B3A2A"/>
    <w:rsid w:val="005B4214"/>
    <w:rsid w:val="005B44E5"/>
    <w:rsid w:val="005B4D16"/>
    <w:rsid w:val="005B5826"/>
    <w:rsid w:val="005B5A94"/>
    <w:rsid w:val="005B6217"/>
    <w:rsid w:val="005B63E3"/>
    <w:rsid w:val="005B6A6F"/>
    <w:rsid w:val="005B7E0A"/>
    <w:rsid w:val="005C187B"/>
    <w:rsid w:val="005C1E2F"/>
    <w:rsid w:val="005C1EAC"/>
    <w:rsid w:val="005C3774"/>
    <w:rsid w:val="005C4E23"/>
    <w:rsid w:val="005C5AC3"/>
    <w:rsid w:val="005C6294"/>
    <w:rsid w:val="005C6CB6"/>
    <w:rsid w:val="005C7702"/>
    <w:rsid w:val="005C7879"/>
    <w:rsid w:val="005D2B39"/>
    <w:rsid w:val="005D3080"/>
    <w:rsid w:val="005D397C"/>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0CED"/>
    <w:rsid w:val="005F2324"/>
    <w:rsid w:val="005F2777"/>
    <w:rsid w:val="005F2D8A"/>
    <w:rsid w:val="005F2F1C"/>
    <w:rsid w:val="005F30CD"/>
    <w:rsid w:val="005F3485"/>
    <w:rsid w:val="005F3532"/>
    <w:rsid w:val="005F3E97"/>
    <w:rsid w:val="005F4D8D"/>
    <w:rsid w:val="005F520B"/>
    <w:rsid w:val="005F5DAE"/>
    <w:rsid w:val="005F6631"/>
    <w:rsid w:val="005F6790"/>
    <w:rsid w:val="005F6881"/>
    <w:rsid w:val="005F6A1A"/>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32C"/>
    <w:rsid w:val="00614786"/>
    <w:rsid w:val="00615C54"/>
    <w:rsid w:val="00615EDE"/>
    <w:rsid w:val="00616A51"/>
    <w:rsid w:val="00616E05"/>
    <w:rsid w:val="00620891"/>
    <w:rsid w:val="00620ED0"/>
    <w:rsid w:val="006216A4"/>
    <w:rsid w:val="00623369"/>
    <w:rsid w:val="00623689"/>
    <w:rsid w:val="0062612F"/>
    <w:rsid w:val="006275F9"/>
    <w:rsid w:val="00627C7B"/>
    <w:rsid w:val="006304D0"/>
    <w:rsid w:val="00630639"/>
    <w:rsid w:val="006311BE"/>
    <w:rsid w:val="00631E00"/>
    <w:rsid w:val="0063638D"/>
    <w:rsid w:val="00637D13"/>
    <w:rsid w:val="006405AE"/>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BDB"/>
    <w:rsid w:val="00657F89"/>
    <w:rsid w:val="006607C7"/>
    <w:rsid w:val="00661612"/>
    <w:rsid w:val="00661CD8"/>
    <w:rsid w:val="00661D89"/>
    <w:rsid w:val="00662A93"/>
    <w:rsid w:val="00663FBE"/>
    <w:rsid w:val="00664333"/>
    <w:rsid w:val="00664458"/>
    <w:rsid w:val="00665547"/>
    <w:rsid w:val="006670D7"/>
    <w:rsid w:val="006671B8"/>
    <w:rsid w:val="00667B4F"/>
    <w:rsid w:val="00670607"/>
    <w:rsid w:val="006707F9"/>
    <w:rsid w:val="006717F6"/>
    <w:rsid w:val="00671E61"/>
    <w:rsid w:val="006720BF"/>
    <w:rsid w:val="00673206"/>
    <w:rsid w:val="006740A2"/>
    <w:rsid w:val="00674274"/>
    <w:rsid w:val="00674A99"/>
    <w:rsid w:val="00675586"/>
    <w:rsid w:val="006765E1"/>
    <w:rsid w:val="006769AB"/>
    <w:rsid w:val="006770C7"/>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309"/>
    <w:rsid w:val="006A07A0"/>
    <w:rsid w:val="006A1B49"/>
    <w:rsid w:val="006A2D05"/>
    <w:rsid w:val="006A2F20"/>
    <w:rsid w:val="006A3824"/>
    <w:rsid w:val="006A461B"/>
    <w:rsid w:val="006A4C4A"/>
    <w:rsid w:val="006A4DEA"/>
    <w:rsid w:val="006A4E0E"/>
    <w:rsid w:val="006A5A14"/>
    <w:rsid w:val="006A6409"/>
    <w:rsid w:val="006A79CE"/>
    <w:rsid w:val="006A7B65"/>
    <w:rsid w:val="006B2C98"/>
    <w:rsid w:val="006B2FC7"/>
    <w:rsid w:val="006B521D"/>
    <w:rsid w:val="006B5C08"/>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20"/>
    <w:rsid w:val="006F16C5"/>
    <w:rsid w:val="006F1DF9"/>
    <w:rsid w:val="006F2F27"/>
    <w:rsid w:val="006F336E"/>
    <w:rsid w:val="006F4654"/>
    <w:rsid w:val="006F4FB9"/>
    <w:rsid w:val="006F7E86"/>
    <w:rsid w:val="0070094C"/>
    <w:rsid w:val="00701607"/>
    <w:rsid w:val="007018A8"/>
    <w:rsid w:val="0070217D"/>
    <w:rsid w:val="00704391"/>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1C01"/>
    <w:rsid w:val="00721EBA"/>
    <w:rsid w:val="0072286F"/>
    <w:rsid w:val="00722F4F"/>
    <w:rsid w:val="0072350F"/>
    <w:rsid w:val="00723F9D"/>
    <w:rsid w:val="007252BA"/>
    <w:rsid w:val="0072560A"/>
    <w:rsid w:val="00726B4C"/>
    <w:rsid w:val="00730044"/>
    <w:rsid w:val="0073031A"/>
    <w:rsid w:val="007307E3"/>
    <w:rsid w:val="00731596"/>
    <w:rsid w:val="0073168C"/>
    <w:rsid w:val="00733432"/>
    <w:rsid w:val="00734016"/>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5B48"/>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24E"/>
    <w:rsid w:val="007A65BD"/>
    <w:rsid w:val="007A7126"/>
    <w:rsid w:val="007A7216"/>
    <w:rsid w:val="007A7536"/>
    <w:rsid w:val="007A7BB9"/>
    <w:rsid w:val="007B04BD"/>
    <w:rsid w:val="007B0527"/>
    <w:rsid w:val="007B0B87"/>
    <w:rsid w:val="007B0F34"/>
    <w:rsid w:val="007B16E9"/>
    <w:rsid w:val="007B1B7C"/>
    <w:rsid w:val="007B51D3"/>
    <w:rsid w:val="007B5462"/>
    <w:rsid w:val="007B63F1"/>
    <w:rsid w:val="007B7B6D"/>
    <w:rsid w:val="007C02AB"/>
    <w:rsid w:val="007C09AF"/>
    <w:rsid w:val="007C0FED"/>
    <w:rsid w:val="007C1FB5"/>
    <w:rsid w:val="007C2CB3"/>
    <w:rsid w:val="007C4B34"/>
    <w:rsid w:val="007C4F49"/>
    <w:rsid w:val="007C4F64"/>
    <w:rsid w:val="007C53D9"/>
    <w:rsid w:val="007C56F2"/>
    <w:rsid w:val="007C5E02"/>
    <w:rsid w:val="007C7091"/>
    <w:rsid w:val="007D035B"/>
    <w:rsid w:val="007D11FA"/>
    <w:rsid w:val="007D12D9"/>
    <w:rsid w:val="007D1C0B"/>
    <w:rsid w:val="007D3C26"/>
    <w:rsid w:val="007D516D"/>
    <w:rsid w:val="007D5C94"/>
    <w:rsid w:val="007D5D98"/>
    <w:rsid w:val="007D647B"/>
    <w:rsid w:val="007D6D11"/>
    <w:rsid w:val="007E00CB"/>
    <w:rsid w:val="007E09C3"/>
    <w:rsid w:val="007E2796"/>
    <w:rsid w:val="007E27F9"/>
    <w:rsid w:val="007E3294"/>
    <w:rsid w:val="007E3367"/>
    <w:rsid w:val="007E6813"/>
    <w:rsid w:val="007F0B04"/>
    <w:rsid w:val="007F12AD"/>
    <w:rsid w:val="007F19E6"/>
    <w:rsid w:val="007F1ED7"/>
    <w:rsid w:val="007F33A0"/>
    <w:rsid w:val="007F4054"/>
    <w:rsid w:val="007F41D8"/>
    <w:rsid w:val="007F5B43"/>
    <w:rsid w:val="007F5FDB"/>
    <w:rsid w:val="0080074F"/>
    <w:rsid w:val="008014FF"/>
    <w:rsid w:val="00801B0D"/>
    <w:rsid w:val="0080353E"/>
    <w:rsid w:val="00803F23"/>
    <w:rsid w:val="00804AC7"/>
    <w:rsid w:val="0080512E"/>
    <w:rsid w:val="00805ABA"/>
    <w:rsid w:val="00806466"/>
    <w:rsid w:val="00806D1F"/>
    <w:rsid w:val="00807775"/>
    <w:rsid w:val="00807871"/>
    <w:rsid w:val="00810260"/>
    <w:rsid w:val="00811180"/>
    <w:rsid w:val="00811C49"/>
    <w:rsid w:val="00812B4D"/>
    <w:rsid w:val="0081318E"/>
    <w:rsid w:val="008147CF"/>
    <w:rsid w:val="00816986"/>
    <w:rsid w:val="008176A7"/>
    <w:rsid w:val="00817B7C"/>
    <w:rsid w:val="00820479"/>
    <w:rsid w:val="008215DE"/>
    <w:rsid w:val="00822CF2"/>
    <w:rsid w:val="00822D2A"/>
    <w:rsid w:val="00823756"/>
    <w:rsid w:val="008239BB"/>
    <w:rsid w:val="00823F21"/>
    <w:rsid w:val="008255D9"/>
    <w:rsid w:val="00830226"/>
    <w:rsid w:val="008306B7"/>
    <w:rsid w:val="00830A81"/>
    <w:rsid w:val="00831700"/>
    <w:rsid w:val="00831798"/>
    <w:rsid w:val="00833C03"/>
    <w:rsid w:val="008342B3"/>
    <w:rsid w:val="008343A1"/>
    <w:rsid w:val="00834B06"/>
    <w:rsid w:val="00834F3F"/>
    <w:rsid w:val="00835C1F"/>
    <w:rsid w:val="00837486"/>
    <w:rsid w:val="00840399"/>
    <w:rsid w:val="00841FED"/>
    <w:rsid w:val="00842F0A"/>
    <w:rsid w:val="008437E1"/>
    <w:rsid w:val="008450A1"/>
    <w:rsid w:val="008453CC"/>
    <w:rsid w:val="0084571A"/>
    <w:rsid w:val="008502C9"/>
    <w:rsid w:val="00850CDD"/>
    <w:rsid w:val="00851DED"/>
    <w:rsid w:val="00851F8F"/>
    <w:rsid w:val="00852458"/>
    <w:rsid w:val="0085493E"/>
    <w:rsid w:val="00854D00"/>
    <w:rsid w:val="0085556B"/>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0ACC"/>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59A"/>
    <w:rsid w:val="008B2E6F"/>
    <w:rsid w:val="008B2F24"/>
    <w:rsid w:val="008B404E"/>
    <w:rsid w:val="008B45BC"/>
    <w:rsid w:val="008B55B6"/>
    <w:rsid w:val="008B5725"/>
    <w:rsid w:val="008B5780"/>
    <w:rsid w:val="008B596C"/>
    <w:rsid w:val="008B5FCF"/>
    <w:rsid w:val="008B7CA2"/>
    <w:rsid w:val="008C045C"/>
    <w:rsid w:val="008C0A48"/>
    <w:rsid w:val="008C0B48"/>
    <w:rsid w:val="008C0ECC"/>
    <w:rsid w:val="008C12A3"/>
    <w:rsid w:val="008C1384"/>
    <w:rsid w:val="008C1932"/>
    <w:rsid w:val="008C220B"/>
    <w:rsid w:val="008C3CBA"/>
    <w:rsid w:val="008C46BD"/>
    <w:rsid w:val="008C6631"/>
    <w:rsid w:val="008C6884"/>
    <w:rsid w:val="008C79E4"/>
    <w:rsid w:val="008C7A46"/>
    <w:rsid w:val="008D047C"/>
    <w:rsid w:val="008D0B6F"/>
    <w:rsid w:val="008D1489"/>
    <w:rsid w:val="008D1C08"/>
    <w:rsid w:val="008D1ED3"/>
    <w:rsid w:val="008D30B3"/>
    <w:rsid w:val="008D37EA"/>
    <w:rsid w:val="008D3ACC"/>
    <w:rsid w:val="008D4714"/>
    <w:rsid w:val="008D7626"/>
    <w:rsid w:val="008E0268"/>
    <w:rsid w:val="008E07EF"/>
    <w:rsid w:val="008E1539"/>
    <w:rsid w:val="008E16EC"/>
    <w:rsid w:val="008E19B4"/>
    <w:rsid w:val="008E29D1"/>
    <w:rsid w:val="008E3856"/>
    <w:rsid w:val="008E3ADD"/>
    <w:rsid w:val="008E41B4"/>
    <w:rsid w:val="008E467E"/>
    <w:rsid w:val="008E633A"/>
    <w:rsid w:val="008E678F"/>
    <w:rsid w:val="008E692A"/>
    <w:rsid w:val="008E6C48"/>
    <w:rsid w:val="008E7A69"/>
    <w:rsid w:val="008F3B7E"/>
    <w:rsid w:val="008F6E22"/>
    <w:rsid w:val="008F72E1"/>
    <w:rsid w:val="008F73DC"/>
    <w:rsid w:val="008F7801"/>
    <w:rsid w:val="008F796F"/>
    <w:rsid w:val="009000C2"/>
    <w:rsid w:val="00901531"/>
    <w:rsid w:val="00904344"/>
    <w:rsid w:val="00905539"/>
    <w:rsid w:val="00905CFF"/>
    <w:rsid w:val="009064CA"/>
    <w:rsid w:val="009064FE"/>
    <w:rsid w:val="0090747B"/>
    <w:rsid w:val="00907ED3"/>
    <w:rsid w:val="00911469"/>
    <w:rsid w:val="00912B22"/>
    <w:rsid w:val="00912DCC"/>
    <w:rsid w:val="00912F8E"/>
    <w:rsid w:val="009138C9"/>
    <w:rsid w:val="00915257"/>
    <w:rsid w:val="009161BC"/>
    <w:rsid w:val="00917B7E"/>
    <w:rsid w:val="00917E2E"/>
    <w:rsid w:val="009200EB"/>
    <w:rsid w:val="00920AB8"/>
    <w:rsid w:val="00920B12"/>
    <w:rsid w:val="009229D1"/>
    <w:rsid w:val="00922A0A"/>
    <w:rsid w:val="00922D17"/>
    <w:rsid w:val="00922FB1"/>
    <w:rsid w:val="00923164"/>
    <w:rsid w:val="009231F4"/>
    <w:rsid w:val="00923979"/>
    <w:rsid w:val="00923B6E"/>
    <w:rsid w:val="00925303"/>
    <w:rsid w:val="00925F37"/>
    <w:rsid w:val="00927C9B"/>
    <w:rsid w:val="00930C1B"/>
    <w:rsid w:val="0093239E"/>
    <w:rsid w:val="00933F48"/>
    <w:rsid w:val="00934320"/>
    <w:rsid w:val="009357F0"/>
    <w:rsid w:val="0093638B"/>
    <w:rsid w:val="00936AE8"/>
    <w:rsid w:val="00936B46"/>
    <w:rsid w:val="00937B8E"/>
    <w:rsid w:val="00941708"/>
    <w:rsid w:val="00942597"/>
    <w:rsid w:val="009427CB"/>
    <w:rsid w:val="0094720C"/>
    <w:rsid w:val="00947A1A"/>
    <w:rsid w:val="00951B4C"/>
    <w:rsid w:val="00953BB3"/>
    <w:rsid w:val="00953D7B"/>
    <w:rsid w:val="00955746"/>
    <w:rsid w:val="00955885"/>
    <w:rsid w:val="00955C06"/>
    <w:rsid w:val="0095663B"/>
    <w:rsid w:val="00957FA5"/>
    <w:rsid w:val="009600B8"/>
    <w:rsid w:val="00960118"/>
    <w:rsid w:val="00960228"/>
    <w:rsid w:val="00962887"/>
    <w:rsid w:val="009633CA"/>
    <w:rsid w:val="009658B1"/>
    <w:rsid w:val="00965F1A"/>
    <w:rsid w:val="00966997"/>
    <w:rsid w:val="00967E76"/>
    <w:rsid w:val="00970859"/>
    <w:rsid w:val="00970DEF"/>
    <w:rsid w:val="00971520"/>
    <w:rsid w:val="00971677"/>
    <w:rsid w:val="00971AD4"/>
    <w:rsid w:val="00971E1A"/>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A7D99"/>
    <w:rsid w:val="009B03A7"/>
    <w:rsid w:val="009B2079"/>
    <w:rsid w:val="009B26B8"/>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3808"/>
    <w:rsid w:val="009E62DB"/>
    <w:rsid w:val="009E67B4"/>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339"/>
    <w:rsid w:val="00A30448"/>
    <w:rsid w:val="00A314AB"/>
    <w:rsid w:val="00A316E2"/>
    <w:rsid w:val="00A31AA9"/>
    <w:rsid w:val="00A32AD3"/>
    <w:rsid w:val="00A34A02"/>
    <w:rsid w:val="00A34FE7"/>
    <w:rsid w:val="00A3535D"/>
    <w:rsid w:val="00A354A2"/>
    <w:rsid w:val="00A36913"/>
    <w:rsid w:val="00A402CA"/>
    <w:rsid w:val="00A410BE"/>
    <w:rsid w:val="00A4129D"/>
    <w:rsid w:val="00A42968"/>
    <w:rsid w:val="00A42BE5"/>
    <w:rsid w:val="00A42FD8"/>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0710"/>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3699"/>
    <w:rsid w:val="00A94945"/>
    <w:rsid w:val="00A95142"/>
    <w:rsid w:val="00A953AF"/>
    <w:rsid w:val="00AA0CD0"/>
    <w:rsid w:val="00AA27D0"/>
    <w:rsid w:val="00AA33A1"/>
    <w:rsid w:val="00AA4EA3"/>
    <w:rsid w:val="00AA5105"/>
    <w:rsid w:val="00AA5231"/>
    <w:rsid w:val="00AA58B8"/>
    <w:rsid w:val="00AA5980"/>
    <w:rsid w:val="00AA68D7"/>
    <w:rsid w:val="00AA6D88"/>
    <w:rsid w:val="00AA7C1F"/>
    <w:rsid w:val="00AB0B60"/>
    <w:rsid w:val="00AB0F8A"/>
    <w:rsid w:val="00AB1DE4"/>
    <w:rsid w:val="00AB28C5"/>
    <w:rsid w:val="00AB4177"/>
    <w:rsid w:val="00AB5E69"/>
    <w:rsid w:val="00AB61BA"/>
    <w:rsid w:val="00AB6721"/>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0EA"/>
    <w:rsid w:val="00AF1590"/>
    <w:rsid w:val="00AF32D4"/>
    <w:rsid w:val="00AF6AA9"/>
    <w:rsid w:val="00AF71D3"/>
    <w:rsid w:val="00B00390"/>
    <w:rsid w:val="00B01120"/>
    <w:rsid w:val="00B0342B"/>
    <w:rsid w:val="00B03CFF"/>
    <w:rsid w:val="00B040B9"/>
    <w:rsid w:val="00B04675"/>
    <w:rsid w:val="00B04C26"/>
    <w:rsid w:val="00B05129"/>
    <w:rsid w:val="00B06BDD"/>
    <w:rsid w:val="00B06E9A"/>
    <w:rsid w:val="00B10988"/>
    <w:rsid w:val="00B113FF"/>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37D7E"/>
    <w:rsid w:val="00B40269"/>
    <w:rsid w:val="00B409D2"/>
    <w:rsid w:val="00B40C24"/>
    <w:rsid w:val="00B41071"/>
    <w:rsid w:val="00B42A67"/>
    <w:rsid w:val="00B4389C"/>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44BB"/>
    <w:rsid w:val="00B851A3"/>
    <w:rsid w:val="00B862FE"/>
    <w:rsid w:val="00B87A6E"/>
    <w:rsid w:val="00B90F7F"/>
    <w:rsid w:val="00B91A6A"/>
    <w:rsid w:val="00B92C3A"/>
    <w:rsid w:val="00B93F99"/>
    <w:rsid w:val="00B943DF"/>
    <w:rsid w:val="00B9472C"/>
    <w:rsid w:val="00B94917"/>
    <w:rsid w:val="00B96706"/>
    <w:rsid w:val="00B97FA0"/>
    <w:rsid w:val="00BA08E9"/>
    <w:rsid w:val="00BA0FB7"/>
    <w:rsid w:val="00BA1A6D"/>
    <w:rsid w:val="00BA22F8"/>
    <w:rsid w:val="00BA2535"/>
    <w:rsid w:val="00BA2EA1"/>
    <w:rsid w:val="00BA36C7"/>
    <w:rsid w:val="00BA370E"/>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17A6"/>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6960"/>
    <w:rsid w:val="00BE7BF3"/>
    <w:rsid w:val="00BF0A19"/>
    <w:rsid w:val="00BF16CE"/>
    <w:rsid w:val="00BF2152"/>
    <w:rsid w:val="00BF5311"/>
    <w:rsid w:val="00BF5F1D"/>
    <w:rsid w:val="00BF68BC"/>
    <w:rsid w:val="00BF6938"/>
    <w:rsid w:val="00BF6A3C"/>
    <w:rsid w:val="00BF6B83"/>
    <w:rsid w:val="00BF6BA6"/>
    <w:rsid w:val="00BF7612"/>
    <w:rsid w:val="00BF7E97"/>
    <w:rsid w:val="00C00854"/>
    <w:rsid w:val="00C050D4"/>
    <w:rsid w:val="00C05B27"/>
    <w:rsid w:val="00C06848"/>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0B2A"/>
    <w:rsid w:val="00C342A7"/>
    <w:rsid w:val="00C342AB"/>
    <w:rsid w:val="00C342B4"/>
    <w:rsid w:val="00C3458D"/>
    <w:rsid w:val="00C34B39"/>
    <w:rsid w:val="00C34EA5"/>
    <w:rsid w:val="00C36E2C"/>
    <w:rsid w:val="00C36F15"/>
    <w:rsid w:val="00C404BF"/>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0BA8"/>
    <w:rsid w:val="00C70F90"/>
    <w:rsid w:val="00C7192D"/>
    <w:rsid w:val="00C71B39"/>
    <w:rsid w:val="00C71D46"/>
    <w:rsid w:val="00C7205A"/>
    <w:rsid w:val="00C7227B"/>
    <w:rsid w:val="00C73D80"/>
    <w:rsid w:val="00C75A16"/>
    <w:rsid w:val="00C808C1"/>
    <w:rsid w:val="00C8108B"/>
    <w:rsid w:val="00C81A16"/>
    <w:rsid w:val="00C82733"/>
    <w:rsid w:val="00C83B65"/>
    <w:rsid w:val="00C83C21"/>
    <w:rsid w:val="00C83FCB"/>
    <w:rsid w:val="00C84C64"/>
    <w:rsid w:val="00C84E1F"/>
    <w:rsid w:val="00C85936"/>
    <w:rsid w:val="00C85D47"/>
    <w:rsid w:val="00C8633C"/>
    <w:rsid w:val="00C86C27"/>
    <w:rsid w:val="00C87B13"/>
    <w:rsid w:val="00C90FD2"/>
    <w:rsid w:val="00C92F11"/>
    <w:rsid w:val="00C93DE5"/>
    <w:rsid w:val="00C94C75"/>
    <w:rsid w:val="00C94D45"/>
    <w:rsid w:val="00C9516C"/>
    <w:rsid w:val="00C95A55"/>
    <w:rsid w:val="00C9728A"/>
    <w:rsid w:val="00C97FD5"/>
    <w:rsid w:val="00CA1121"/>
    <w:rsid w:val="00CA1809"/>
    <w:rsid w:val="00CA2895"/>
    <w:rsid w:val="00CA3013"/>
    <w:rsid w:val="00CA3454"/>
    <w:rsid w:val="00CA4635"/>
    <w:rsid w:val="00CA493C"/>
    <w:rsid w:val="00CA59C9"/>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1DE9"/>
    <w:rsid w:val="00CD290F"/>
    <w:rsid w:val="00CD293E"/>
    <w:rsid w:val="00CD317C"/>
    <w:rsid w:val="00CD3981"/>
    <w:rsid w:val="00CD3C2A"/>
    <w:rsid w:val="00CD3CA3"/>
    <w:rsid w:val="00CD5B6C"/>
    <w:rsid w:val="00CD65CC"/>
    <w:rsid w:val="00CD681E"/>
    <w:rsid w:val="00CD6CB8"/>
    <w:rsid w:val="00CD72BA"/>
    <w:rsid w:val="00CE0938"/>
    <w:rsid w:val="00CE1B4B"/>
    <w:rsid w:val="00CE4BC4"/>
    <w:rsid w:val="00CE53A5"/>
    <w:rsid w:val="00CE5EA0"/>
    <w:rsid w:val="00CE733D"/>
    <w:rsid w:val="00CE7FC3"/>
    <w:rsid w:val="00CF0394"/>
    <w:rsid w:val="00CF0EA1"/>
    <w:rsid w:val="00CF1AE2"/>
    <w:rsid w:val="00CF1D6C"/>
    <w:rsid w:val="00CF3478"/>
    <w:rsid w:val="00CF41EB"/>
    <w:rsid w:val="00CF4B97"/>
    <w:rsid w:val="00CF4F1E"/>
    <w:rsid w:val="00CF52C1"/>
    <w:rsid w:val="00CF74A1"/>
    <w:rsid w:val="00D021A5"/>
    <w:rsid w:val="00D030EE"/>
    <w:rsid w:val="00D039E3"/>
    <w:rsid w:val="00D055D3"/>
    <w:rsid w:val="00D057AD"/>
    <w:rsid w:val="00D05C99"/>
    <w:rsid w:val="00D06AD8"/>
    <w:rsid w:val="00D0725E"/>
    <w:rsid w:val="00D11A8C"/>
    <w:rsid w:val="00D12104"/>
    <w:rsid w:val="00D1227B"/>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B2E"/>
    <w:rsid w:val="00D40F5B"/>
    <w:rsid w:val="00D4139B"/>
    <w:rsid w:val="00D426DB"/>
    <w:rsid w:val="00D4292F"/>
    <w:rsid w:val="00D42D41"/>
    <w:rsid w:val="00D43CC6"/>
    <w:rsid w:val="00D43FED"/>
    <w:rsid w:val="00D443D2"/>
    <w:rsid w:val="00D444C1"/>
    <w:rsid w:val="00D44957"/>
    <w:rsid w:val="00D44D7A"/>
    <w:rsid w:val="00D45836"/>
    <w:rsid w:val="00D459A7"/>
    <w:rsid w:val="00D45C86"/>
    <w:rsid w:val="00D45FD7"/>
    <w:rsid w:val="00D46870"/>
    <w:rsid w:val="00D47078"/>
    <w:rsid w:val="00D5178A"/>
    <w:rsid w:val="00D51ECB"/>
    <w:rsid w:val="00D554E3"/>
    <w:rsid w:val="00D555FF"/>
    <w:rsid w:val="00D5561E"/>
    <w:rsid w:val="00D56361"/>
    <w:rsid w:val="00D563E2"/>
    <w:rsid w:val="00D57229"/>
    <w:rsid w:val="00D5792B"/>
    <w:rsid w:val="00D613DB"/>
    <w:rsid w:val="00D619DD"/>
    <w:rsid w:val="00D634EC"/>
    <w:rsid w:val="00D65C10"/>
    <w:rsid w:val="00D65EB6"/>
    <w:rsid w:val="00D66199"/>
    <w:rsid w:val="00D6689F"/>
    <w:rsid w:val="00D66AD7"/>
    <w:rsid w:val="00D67E94"/>
    <w:rsid w:val="00D7000F"/>
    <w:rsid w:val="00D709BF"/>
    <w:rsid w:val="00D7131C"/>
    <w:rsid w:val="00D71D95"/>
    <w:rsid w:val="00D720B1"/>
    <w:rsid w:val="00D725FC"/>
    <w:rsid w:val="00D73139"/>
    <w:rsid w:val="00D7316C"/>
    <w:rsid w:val="00D73920"/>
    <w:rsid w:val="00D73A28"/>
    <w:rsid w:val="00D73FB6"/>
    <w:rsid w:val="00D750ED"/>
    <w:rsid w:val="00D75564"/>
    <w:rsid w:val="00D756FA"/>
    <w:rsid w:val="00D7587C"/>
    <w:rsid w:val="00D759A6"/>
    <w:rsid w:val="00D75BAD"/>
    <w:rsid w:val="00D76852"/>
    <w:rsid w:val="00D77CAC"/>
    <w:rsid w:val="00D80A54"/>
    <w:rsid w:val="00D81126"/>
    <w:rsid w:val="00D82368"/>
    <w:rsid w:val="00D83EE8"/>
    <w:rsid w:val="00D8404E"/>
    <w:rsid w:val="00D85336"/>
    <w:rsid w:val="00D85442"/>
    <w:rsid w:val="00D865CB"/>
    <w:rsid w:val="00D8689C"/>
    <w:rsid w:val="00D875AB"/>
    <w:rsid w:val="00D87B09"/>
    <w:rsid w:val="00D87C09"/>
    <w:rsid w:val="00D93463"/>
    <w:rsid w:val="00D936D8"/>
    <w:rsid w:val="00D94528"/>
    <w:rsid w:val="00D94A2C"/>
    <w:rsid w:val="00D94AE3"/>
    <w:rsid w:val="00D94B4A"/>
    <w:rsid w:val="00D94D4B"/>
    <w:rsid w:val="00D95BFD"/>
    <w:rsid w:val="00DA0707"/>
    <w:rsid w:val="00DA1537"/>
    <w:rsid w:val="00DA2475"/>
    <w:rsid w:val="00DA276A"/>
    <w:rsid w:val="00DA2970"/>
    <w:rsid w:val="00DA2CE2"/>
    <w:rsid w:val="00DA37C3"/>
    <w:rsid w:val="00DA3AC6"/>
    <w:rsid w:val="00DA3BA7"/>
    <w:rsid w:val="00DA3BCE"/>
    <w:rsid w:val="00DA4B04"/>
    <w:rsid w:val="00DA6675"/>
    <w:rsid w:val="00DA6EAC"/>
    <w:rsid w:val="00DA7CED"/>
    <w:rsid w:val="00DB0B4C"/>
    <w:rsid w:val="00DB275F"/>
    <w:rsid w:val="00DB34FA"/>
    <w:rsid w:val="00DB3C6B"/>
    <w:rsid w:val="00DB3EA7"/>
    <w:rsid w:val="00DB54E4"/>
    <w:rsid w:val="00DB59C1"/>
    <w:rsid w:val="00DC02CA"/>
    <w:rsid w:val="00DC0DD0"/>
    <w:rsid w:val="00DC1AB0"/>
    <w:rsid w:val="00DC3397"/>
    <w:rsid w:val="00DC3DF7"/>
    <w:rsid w:val="00DC61B8"/>
    <w:rsid w:val="00DC62BB"/>
    <w:rsid w:val="00DC6822"/>
    <w:rsid w:val="00DC6F13"/>
    <w:rsid w:val="00DD27D3"/>
    <w:rsid w:val="00DD3A51"/>
    <w:rsid w:val="00DD433B"/>
    <w:rsid w:val="00DD5337"/>
    <w:rsid w:val="00DD57EA"/>
    <w:rsid w:val="00DD5B8A"/>
    <w:rsid w:val="00DD6856"/>
    <w:rsid w:val="00DD7CEE"/>
    <w:rsid w:val="00DE1873"/>
    <w:rsid w:val="00DE37B7"/>
    <w:rsid w:val="00DE4E93"/>
    <w:rsid w:val="00DE5753"/>
    <w:rsid w:val="00DE57C6"/>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1F5A"/>
    <w:rsid w:val="00E123F9"/>
    <w:rsid w:val="00E124F3"/>
    <w:rsid w:val="00E1328C"/>
    <w:rsid w:val="00E13745"/>
    <w:rsid w:val="00E14FD6"/>
    <w:rsid w:val="00E1576C"/>
    <w:rsid w:val="00E17C1A"/>
    <w:rsid w:val="00E207CB"/>
    <w:rsid w:val="00E20C37"/>
    <w:rsid w:val="00E21147"/>
    <w:rsid w:val="00E217A1"/>
    <w:rsid w:val="00E21DD1"/>
    <w:rsid w:val="00E21DD9"/>
    <w:rsid w:val="00E21EAD"/>
    <w:rsid w:val="00E23189"/>
    <w:rsid w:val="00E23A23"/>
    <w:rsid w:val="00E23AFD"/>
    <w:rsid w:val="00E23BFE"/>
    <w:rsid w:val="00E23FEA"/>
    <w:rsid w:val="00E2408D"/>
    <w:rsid w:val="00E2441A"/>
    <w:rsid w:val="00E245C8"/>
    <w:rsid w:val="00E24CB5"/>
    <w:rsid w:val="00E25436"/>
    <w:rsid w:val="00E26548"/>
    <w:rsid w:val="00E27599"/>
    <w:rsid w:val="00E30F15"/>
    <w:rsid w:val="00E311EE"/>
    <w:rsid w:val="00E3180B"/>
    <w:rsid w:val="00E35FAF"/>
    <w:rsid w:val="00E3773C"/>
    <w:rsid w:val="00E37BCC"/>
    <w:rsid w:val="00E37EF4"/>
    <w:rsid w:val="00E37F83"/>
    <w:rsid w:val="00E40FC7"/>
    <w:rsid w:val="00E411CD"/>
    <w:rsid w:val="00E42438"/>
    <w:rsid w:val="00E42A88"/>
    <w:rsid w:val="00E42DC2"/>
    <w:rsid w:val="00E431D9"/>
    <w:rsid w:val="00E4375C"/>
    <w:rsid w:val="00E43F6F"/>
    <w:rsid w:val="00E445CF"/>
    <w:rsid w:val="00E450AA"/>
    <w:rsid w:val="00E45589"/>
    <w:rsid w:val="00E4566D"/>
    <w:rsid w:val="00E45AF0"/>
    <w:rsid w:val="00E475F6"/>
    <w:rsid w:val="00E47647"/>
    <w:rsid w:val="00E478C1"/>
    <w:rsid w:val="00E50281"/>
    <w:rsid w:val="00E5211A"/>
    <w:rsid w:val="00E52A6C"/>
    <w:rsid w:val="00E530FF"/>
    <w:rsid w:val="00E5348F"/>
    <w:rsid w:val="00E538AA"/>
    <w:rsid w:val="00E53DD9"/>
    <w:rsid w:val="00E54436"/>
    <w:rsid w:val="00E546FA"/>
    <w:rsid w:val="00E548A5"/>
    <w:rsid w:val="00E55F86"/>
    <w:rsid w:val="00E562E3"/>
    <w:rsid w:val="00E565BC"/>
    <w:rsid w:val="00E5666F"/>
    <w:rsid w:val="00E57418"/>
    <w:rsid w:val="00E57616"/>
    <w:rsid w:val="00E57865"/>
    <w:rsid w:val="00E5789F"/>
    <w:rsid w:val="00E60ACB"/>
    <w:rsid w:val="00E60DDC"/>
    <w:rsid w:val="00E62AB8"/>
    <w:rsid w:val="00E637C1"/>
    <w:rsid w:val="00E65570"/>
    <w:rsid w:val="00E6602A"/>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83C"/>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089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447D"/>
    <w:rsid w:val="00ED463F"/>
    <w:rsid w:val="00ED47BA"/>
    <w:rsid w:val="00ED49A9"/>
    <w:rsid w:val="00ED69B4"/>
    <w:rsid w:val="00ED6D3B"/>
    <w:rsid w:val="00ED7176"/>
    <w:rsid w:val="00EE014C"/>
    <w:rsid w:val="00EE017E"/>
    <w:rsid w:val="00EE03D8"/>
    <w:rsid w:val="00EE05E2"/>
    <w:rsid w:val="00EE0673"/>
    <w:rsid w:val="00EE0CCB"/>
    <w:rsid w:val="00EE1DD6"/>
    <w:rsid w:val="00EE4ADB"/>
    <w:rsid w:val="00EE4B4D"/>
    <w:rsid w:val="00EE6664"/>
    <w:rsid w:val="00EE6A68"/>
    <w:rsid w:val="00EE7622"/>
    <w:rsid w:val="00EE7A0A"/>
    <w:rsid w:val="00EE7A8B"/>
    <w:rsid w:val="00EF0274"/>
    <w:rsid w:val="00EF244C"/>
    <w:rsid w:val="00EF31E0"/>
    <w:rsid w:val="00EF3582"/>
    <w:rsid w:val="00EF472D"/>
    <w:rsid w:val="00EF49F7"/>
    <w:rsid w:val="00EF65DB"/>
    <w:rsid w:val="00EF783C"/>
    <w:rsid w:val="00EF7F4D"/>
    <w:rsid w:val="00F00848"/>
    <w:rsid w:val="00F009AD"/>
    <w:rsid w:val="00F00F97"/>
    <w:rsid w:val="00F026C7"/>
    <w:rsid w:val="00F04C84"/>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36FE2"/>
    <w:rsid w:val="00F4070D"/>
    <w:rsid w:val="00F415F8"/>
    <w:rsid w:val="00F44CF1"/>
    <w:rsid w:val="00F454E0"/>
    <w:rsid w:val="00F4593C"/>
    <w:rsid w:val="00F462AD"/>
    <w:rsid w:val="00F466D0"/>
    <w:rsid w:val="00F47577"/>
    <w:rsid w:val="00F513C8"/>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DB6"/>
    <w:rsid w:val="00F60FBC"/>
    <w:rsid w:val="00F655B8"/>
    <w:rsid w:val="00F6734C"/>
    <w:rsid w:val="00F704DC"/>
    <w:rsid w:val="00F708AB"/>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1BC5"/>
    <w:rsid w:val="00F83AEB"/>
    <w:rsid w:val="00F83CD3"/>
    <w:rsid w:val="00F84E50"/>
    <w:rsid w:val="00F84E8C"/>
    <w:rsid w:val="00F85383"/>
    <w:rsid w:val="00F8548E"/>
    <w:rsid w:val="00F85D2F"/>
    <w:rsid w:val="00F863E9"/>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30F"/>
    <w:rsid w:val="00FC44AE"/>
    <w:rsid w:val="00FC543E"/>
    <w:rsid w:val="00FC57FF"/>
    <w:rsid w:val="00FC6A82"/>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2CEC"/>
    <w:rsid w:val="00FE590E"/>
    <w:rsid w:val="00FE6010"/>
    <w:rsid w:val="00FE6859"/>
    <w:rsid w:val="00FF1121"/>
    <w:rsid w:val="00FF1C31"/>
    <w:rsid w:val="00FF297B"/>
    <w:rsid w:val="00FF2D61"/>
    <w:rsid w:val="00FF2F94"/>
    <w:rsid w:val="00FF3B29"/>
    <w:rsid w:val="00FF3F42"/>
    <w:rsid w:val="00FF4A1A"/>
    <w:rsid w:val="00FF5132"/>
    <w:rsid w:val="00FF581F"/>
    <w:rsid w:val="00FF5843"/>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4084840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25685970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970925">
      <w:bodyDiv w:val="1"/>
      <w:marLeft w:val="0"/>
      <w:marRight w:val="0"/>
      <w:marTop w:val="0"/>
      <w:marBottom w:val="0"/>
      <w:divBdr>
        <w:top w:val="none" w:sz="0" w:space="0" w:color="auto"/>
        <w:left w:val="none" w:sz="0" w:space="0" w:color="auto"/>
        <w:bottom w:val="none" w:sz="0" w:space="0" w:color="auto"/>
        <w:right w:val="none" w:sz="0" w:space="0" w:color="auto"/>
      </w:divBdr>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2266592">
      <w:bodyDiv w:val="1"/>
      <w:marLeft w:val="0"/>
      <w:marRight w:val="0"/>
      <w:marTop w:val="0"/>
      <w:marBottom w:val="0"/>
      <w:divBdr>
        <w:top w:val="none" w:sz="0" w:space="0" w:color="auto"/>
        <w:left w:val="none" w:sz="0" w:space="0" w:color="auto"/>
        <w:bottom w:val="none" w:sz="0" w:space="0" w:color="auto"/>
        <w:right w:val="none" w:sz="0" w:space="0" w:color="auto"/>
      </w:divBdr>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7315-0EDF-4000-B5AF-2B23F461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7</Pages>
  <Words>1875</Words>
  <Characters>10689</Characters>
  <Application>Microsoft Office Word</Application>
  <DocSecurity>0</DocSecurity>
  <Lines>89</Lines>
  <Paragraphs>25</Paragraphs>
  <ScaleCrop>false</ScaleCrop>
  <Company>CATT</Company>
  <LinksUpToDate>false</LinksUpToDate>
  <CharactersWithSpaces>12539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缪德山</cp:lastModifiedBy>
  <cp:revision>124</cp:revision>
  <dcterms:created xsi:type="dcterms:W3CDTF">2023-08-09T05:58:00Z</dcterms:created>
  <dcterms:modified xsi:type="dcterms:W3CDTF">2023-08-11T13:39:00Z</dcterms:modified>
</cp:coreProperties>
</file>